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C4820" w14:textId="2288FFF9" w:rsidR="00547D16" w:rsidRPr="00675DA0" w:rsidRDefault="00547D16" w:rsidP="00547D16">
      <w:pPr>
        <w:spacing w:after="120"/>
        <w:jc w:val="both"/>
        <w:rPr>
          <w:rFonts w:ascii="Source Sans Pro" w:eastAsia="Calibri" w:hAnsi="Source Sans Pro" w:cs="Calibri"/>
          <w:color w:val="808080"/>
          <w:spacing w:val="20"/>
          <w:szCs w:val="22"/>
          <w:lang w:val="en-GB" w:eastAsia="en-US"/>
        </w:rPr>
      </w:pPr>
      <w:r w:rsidRPr="00675DA0">
        <w:rPr>
          <w:rFonts w:ascii="Source Sans Pro" w:eastAsia="Calibri" w:hAnsi="Source Sans Pro" w:cs="Calibri"/>
          <w:color w:val="808080"/>
          <w:spacing w:val="20"/>
          <w:szCs w:val="22"/>
          <w:lang w:val="en-GB" w:eastAsia="en-US"/>
        </w:rPr>
        <w:t>CONGRESS</w:t>
      </w:r>
    </w:p>
    <w:p w14:paraId="5F6CA963" w14:textId="7569178E" w:rsidR="00547D16" w:rsidRPr="00675DA0" w:rsidRDefault="00547D16" w:rsidP="00365239">
      <w:pPr>
        <w:keepNext/>
        <w:keepLines/>
        <w:spacing w:after="240"/>
        <w:jc w:val="both"/>
        <w:outlineLvl w:val="0"/>
        <w:rPr>
          <w:rStyle w:val="FITA2"/>
          <w:rFonts w:ascii="Source Sans Pro" w:hAnsi="Source Sans Pro"/>
          <w:color w:val="004B9B"/>
          <w:sz w:val="36"/>
          <w:szCs w:val="36"/>
          <w:lang w:val="en-GB" w:eastAsia="en-US"/>
        </w:rPr>
      </w:pPr>
      <w:r w:rsidRPr="00675DA0">
        <w:rPr>
          <w:rFonts w:ascii="Source Sans Pro" w:hAnsi="Source Sans Pro"/>
          <w:b/>
          <w:bCs/>
          <w:color w:val="004B9B"/>
          <w:sz w:val="36"/>
          <w:szCs w:val="36"/>
          <w:lang w:val="en-GB" w:eastAsia="en-US"/>
        </w:rPr>
        <w:t>Motion for Law Form</w:t>
      </w:r>
    </w:p>
    <w:p w14:paraId="16B6938A" w14:textId="5BEFEAAD" w:rsidR="00931AE4" w:rsidRPr="00675DA0" w:rsidRDefault="00931AE4" w:rsidP="00365239">
      <w:pPr>
        <w:pStyle w:val="FITAnormal"/>
        <w:spacing w:line="276" w:lineRule="auto"/>
        <w:jc w:val="left"/>
        <w:rPr>
          <w:rFonts w:ascii="Source Sans Pro" w:hAnsi="Source Sans Pro"/>
          <w:sz w:val="22"/>
          <w:szCs w:val="22"/>
          <w:lang w:val="en-GB"/>
        </w:rPr>
      </w:pPr>
      <w:r w:rsidRPr="00675DA0">
        <w:rPr>
          <w:rFonts w:ascii="Source Sans Pro" w:hAnsi="Source Sans Pro"/>
          <w:sz w:val="22"/>
          <w:szCs w:val="22"/>
          <w:lang w:val="en-GB"/>
        </w:rPr>
        <w:t>According to W</w:t>
      </w:r>
      <w:r w:rsidR="00365239" w:rsidRPr="00675DA0">
        <w:rPr>
          <w:rFonts w:ascii="Source Sans Pro" w:hAnsi="Source Sans Pro"/>
          <w:sz w:val="22"/>
          <w:szCs w:val="22"/>
          <w:lang w:val="en-GB"/>
        </w:rPr>
        <w:t xml:space="preserve">orld </w:t>
      </w:r>
      <w:r w:rsidRPr="00675DA0">
        <w:rPr>
          <w:rFonts w:ascii="Source Sans Pro" w:hAnsi="Source Sans Pro"/>
          <w:sz w:val="22"/>
          <w:szCs w:val="22"/>
          <w:lang w:val="en-GB"/>
        </w:rPr>
        <w:t>A</w:t>
      </w:r>
      <w:r w:rsidR="00365239" w:rsidRPr="00675DA0">
        <w:rPr>
          <w:rFonts w:ascii="Source Sans Pro" w:hAnsi="Source Sans Pro"/>
          <w:sz w:val="22"/>
          <w:szCs w:val="22"/>
          <w:lang w:val="en-GB"/>
        </w:rPr>
        <w:t>rchery</w:t>
      </w:r>
      <w:r w:rsidRPr="00675DA0">
        <w:rPr>
          <w:rFonts w:ascii="Source Sans Pro" w:hAnsi="Source Sans Pro"/>
          <w:sz w:val="22"/>
          <w:szCs w:val="22"/>
          <w:lang w:val="en-GB"/>
        </w:rPr>
        <w:t xml:space="preserve"> Constitution </w:t>
      </w:r>
      <w:r w:rsidR="00365239" w:rsidRPr="00675DA0">
        <w:rPr>
          <w:rFonts w:ascii="Source Sans Pro" w:hAnsi="Source Sans Pro"/>
          <w:sz w:val="22"/>
          <w:szCs w:val="22"/>
          <w:lang w:val="en-GB"/>
        </w:rPr>
        <w:t>and</w:t>
      </w:r>
      <w:r w:rsidRPr="00675DA0">
        <w:rPr>
          <w:rFonts w:ascii="Source Sans Pro" w:hAnsi="Source Sans Pro"/>
          <w:sz w:val="22"/>
          <w:szCs w:val="22"/>
          <w:lang w:val="en-GB"/>
        </w:rPr>
        <w:t xml:space="preserve"> Rules, Book 1, Art</w:t>
      </w:r>
      <w:r w:rsidR="00365239" w:rsidRPr="00675DA0">
        <w:rPr>
          <w:rFonts w:ascii="Source Sans Pro" w:hAnsi="Source Sans Pro"/>
          <w:sz w:val="22"/>
          <w:szCs w:val="22"/>
          <w:lang w:val="en-GB"/>
        </w:rPr>
        <w:t xml:space="preserve">icles </w:t>
      </w:r>
      <w:hyperlink r:id="rId10" w:history="1">
        <w:r w:rsidRPr="00675DA0">
          <w:rPr>
            <w:rStyle w:val="Hyperlink"/>
            <w:rFonts w:ascii="Source Sans Pro" w:hAnsi="Source Sans Pro"/>
            <w:sz w:val="22"/>
            <w:szCs w:val="22"/>
            <w:lang w:val="en-GB"/>
          </w:rPr>
          <w:t>1.</w:t>
        </w:r>
        <w:r w:rsidR="00365239" w:rsidRPr="00675DA0">
          <w:rPr>
            <w:rStyle w:val="Hyperlink"/>
            <w:rFonts w:ascii="Source Sans Pro" w:hAnsi="Source Sans Pro"/>
            <w:sz w:val="22"/>
            <w:szCs w:val="22"/>
            <w:lang w:val="en-GB"/>
          </w:rPr>
          <w:t>7.7</w:t>
        </w:r>
        <w:r w:rsidRPr="00675DA0">
          <w:rPr>
            <w:rStyle w:val="Hyperlink"/>
            <w:rFonts w:ascii="Source Sans Pro" w:hAnsi="Source Sans Pro"/>
            <w:sz w:val="22"/>
            <w:szCs w:val="22"/>
            <w:lang w:val="en-GB"/>
          </w:rPr>
          <w:t>,</w:t>
        </w:r>
        <w:r w:rsidR="00365239" w:rsidRPr="00675DA0">
          <w:rPr>
            <w:rStyle w:val="Hyperlink"/>
            <w:rFonts w:ascii="Source Sans Pro" w:hAnsi="Source Sans Pro"/>
            <w:sz w:val="22"/>
            <w:szCs w:val="22"/>
            <w:lang w:val="en-GB"/>
          </w:rPr>
          <w:t xml:space="preserve"> 1.7.13,</w:t>
        </w:r>
        <w:r w:rsidRPr="00675DA0">
          <w:rPr>
            <w:rStyle w:val="Hyperlink"/>
            <w:rFonts w:ascii="Source Sans Pro" w:hAnsi="Source Sans Pro"/>
            <w:sz w:val="22"/>
            <w:szCs w:val="22"/>
            <w:lang w:val="en-GB"/>
          </w:rPr>
          <w:t xml:space="preserve"> 1.</w:t>
        </w:r>
        <w:r w:rsidR="00365239" w:rsidRPr="00675DA0">
          <w:rPr>
            <w:rStyle w:val="Hyperlink"/>
            <w:rFonts w:ascii="Source Sans Pro" w:hAnsi="Source Sans Pro"/>
            <w:sz w:val="22"/>
            <w:szCs w:val="22"/>
            <w:lang w:val="en-GB"/>
          </w:rPr>
          <w:t>7</w:t>
        </w:r>
        <w:r w:rsidRPr="00675DA0">
          <w:rPr>
            <w:rStyle w:val="Hyperlink"/>
            <w:rFonts w:ascii="Source Sans Pro" w:hAnsi="Source Sans Pro"/>
            <w:sz w:val="22"/>
            <w:szCs w:val="22"/>
            <w:lang w:val="en-GB"/>
          </w:rPr>
          <w:t>.14</w:t>
        </w:r>
      </w:hyperlink>
      <w:r w:rsidRPr="00675DA0">
        <w:rPr>
          <w:rFonts w:ascii="Source Sans Pro" w:hAnsi="Source Sans Pro"/>
          <w:sz w:val="22"/>
          <w:szCs w:val="22"/>
          <w:lang w:val="en-GB"/>
        </w:rPr>
        <w:t xml:space="preserve">, Appendix 1, </w:t>
      </w:r>
      <w:hyperlink r:id="rId11" w:history="1">
        <w:r w:rsidRPr="00675DA0">
          <w:rPr>
            <w:rStyle w:val="Hyperlink"/>
            <w:rFonts w:ascii="Source Sans Pro" w:hAnsi="Source Sans Pro"/>
            <w:sz w:val="22"/>
            <w:szCs w:val="22"/>
            <w:lang w:val="en-GB"/>
          </w:rPr>
          <w:t>Art</w:t>
        </w:r>
        <w:r w:rsidR="00365239" w:rsidRPr="00675DA0">
          <w:rPr>
            <w:rStyle w:val="Hyperlink"/>
            <w:rFonts w:ascii="Source Sans Pro" w:hAnsi="Source Sans Pro"/>
            <w:sz w:val="22"/>
            <w:szCs w:val="22"/>
            <w:lang w:val="en-GB"/>
          </w:rPr>
          <w:t xml:space="preserve">icle </w:t>
        </w:r>
        <w:r w:rsidRPr="00675DA0">
          <w:rPr>
            <w:rStyle w:val="Hyperlink"/>
            <w:rFonts w:ascii="Source Sans Pro" w:hAnsi="Source Sans Pro"/>
            <w:sz w:val="22"/>
            <w:szCs w:val="22"/>
            <w:lang w:val="en-GB"/>
          </w:rPr>
          <w:t>6.4</w:t>
        </w:r>
      </w:hyperlink>
      <w:r w:rsidR="00142587" w:rsidRPr="00675DA0">
        <w:rPr>
          <w:rStyle w:val="Hyperlink"/>
          <w:rFonts w:ascii="Source Sans Pro" w:hAnsi="Source Sans Pro"/>
          <w:sz w:val="22"/>
          <w:szCs w:val="22"/>
          <w:lang w:val="en-GB"/>
        </w:rPr>
        <w:t>.</w:t>
      </w:r>
      <w:r w:rsidR="00365239" w:rsidRPr="00675DA0">
        <w:rPr>
          <w:rFonts w:ascii="Source Sans Pro" w:hAnsi="Source Sans Pro"/>
          <w:sz w:val="22"/>
          <w:szCs w:val="22"/>
          <w:lang w:val="en-GB"/>
        </w:rPr>
        <w:t xml:space="preserve"> </w:t>
      </w:r>
      <w:r w:rsidR="00142587" w:rsidRPr="00675DA0">
        <w:rPr>
          <w:rFonts w:ascii="Source Sans Pro" w:hAnsi="Source Sans Pro"/>
          <w:sz w:val="22"/>
          <w:szCs w:val="22"/>
          <w:lang w:val="en-GB"/>
        </w:rPr>
        <w:t>T</w:t>
      </w:r>
      <w:r w:rsidRPr="00675DA0">
        <w:rPr>
          <w:rFonts w:ascii="Source Sans Pro" w:hAnsi="Source Sans Pro"/>
          <w:sz w:val="22"/>
          <w:szCs w:val="22"/>
          <w:lang w:val="en-GB"/>
        </w:rPr>
        <w:t>o be submitted to the W</w:t>
      </w:r>
      <w:r w:rsidR="00D84B46" w:rsidRPr="00675DA0">
        <w:rPr>
          <w:rFonts w:ascii="Source Sans Pro" w:hAnsi="Source Sans Pro"/>
          <w:sz w:val="22"/>
          <w:szCs w:val="22"/>
          <w:lang w:val="en-GB"/>
        </w:rPr>
        <w:t xml:space="preserve">orld </w:t>
      </w:r>
      <w:r w:rsidRPr="00675DA0">
        <w:rPr>
          <w:rFonts w:ascii="Source Sans Pro" w:hAnsi="Source Sans Pro"/>
          <w:sz w:val="22"/>
          <w:szCs w:val="22"/>
          <w:lang w:val="en-GB"/>
        </w:rPr>
        <w:t>A</w:t>
      </w:r>
      <w:r w:rsidR="00D84B46" w:rsidRPr="00675DA0">
        <w:rPr>
          <w:rFonts w:ascii="Source Sans Pro" w:hAnsi="Source Sans Pro"/>
          <w:sz w:val="22"/>
          <w:szCs w:val="22"/>
          <w:lang w:val="en-GB"/>
        </w:rPr>
        <w:t>rchery</w:t>
      </w:r>
      <w:r w:rsidRPr="00675DA0">
        <w:rPr>
          <w:rFonts w:ascii="Source Sans Pro" w:hAnsi="Source Sans Pro"/>
          <w:sz w:val="22"/>
          <w:szCs w:val="22"/>
          <w:lang w:val="en-GB"/>
        </w:rPr>
        <w:t xml:space="preserve"> Office </w:t>
      </w:r>
      <w:hyperlink r:id="rId12" w:history="1">
        <w:r w:rsidR="00547D16" w:rsidRPr="00675DA0">
          <w:rPr>
            <w:rStyle w:val="Hyperlink"/>
            <w:rFonts w:ascii="Source Sans Pro" w:hAnsi="Source Sans Pro"/>
            <w:sz w:val="22"/>
            <w:szCs w:val="22"/>
            <w:lang w:val="en-GB"/>
          </w:rPr>
          <w:t>congress@archery.sport</w:t>
        </w:r>
      </w:hyperlink>
      <w:r w:rsidR="00547D16" w:rsidRPr="00675DA0">
        <w:rPr>
          <w:rFonts w:ascii="Source Sans Pro" w:hAnsi="Source Sans Pro"/>
          <w:sz w:val="22"/>
          <w:szCs w:val="22"/>
          <w:lang w:val="en-GB"/>
        </w:rPr>
        <w:t xml:space="preserve"> </w:t>
      </w:r>
      <w:r w:rsidR="00142587" w:rsidRPr="00675DA0">
        <w:rPr>
          <w:rFonts w:ascii="Source Sans Pro" w:hAnsi="Source Sans Pro"/>
          <w:sz w:val="22"/>
          <w:szCs w:val="22"/>
          <w:lang w:val="en-GB"/>
        </w:rPr>
        <w:t xml:space="preserve">latest by </w:t>
      </w:r>
      <w:r w:rsidR="00142587" w:rsidRPr="00675DA0">
        <w:rPr>
          <w:rFonts w:ascii="Source Sans Pro" w:hAnsi="Source Sans Pro"/>
          <w:b/>
          <w:bCs/>
          <w:sz w:val="22"/>
          <w:szCs w:val="22"/>
          <w:lang w:val="en-GB"/>
        </w:rPr>
        <w:t>20 April 2021</w:t>
      </w:r>
      <w:r w:rsidR="00142587" w:rsidRPr="00675DA0">
        <w:rPr>
          <w:rFonts w:ascii="Source Sans Pro" w:hAnsi="Source Sans Pro"/>
          <w:sz w:val="22"/>
          <w:szCs w:val="22"/>
          <w:lang w:val="en-GB"/>
        </w:rPr>
        <w:t>.</w:t>
      </w:r>
    </w:p>
    <w:p w14:paraId="7546CA1B" w14:textId="77777777" w:rsidR="00931AE4" w:rsidRPr="00675DA0" w:rsidRDefault="00931AE4" w:rsidP="00931AE4">
      <w:pPr>
        <w:rPr>
          <w:rFonts w:ascii="Source Sans Pro" w:hAnsi="Source Sans Pro"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7884"/>
      </w:tblGrid>
      <w:tr w:rsidR="00931AE4" w:rsidRPr="00675DA0" w14:paraId="5A1A899A" w14:textId="77777777" w:rsidTr="00547D16">
        <w:tc>
          <w:tcPr>
            <w:tcW w:w="1809" w:type="dxa"/>
          </w:tcPr>
          <w:p w14:paraId="37C457C2" w14:textId="77777777" w:rsidR="00931AE4" w:rsidRPr="00675DA0" w:rsidRDefault="00931AE4" w:rsidP="00365239">
            <w:pPr>
              <w:pStyle w:val="FITAnormal"/>
              <w:jc w:val="left"/>
              <w:rPr>
                <w:rFonts w:ascii="Source Sans Pro" w:hAnsi="Source Sans Pro"/>
                <w:lang w:val="en-GB"/>
              </w:rPr>
            </w:pPr>
          </w:p>
          <w:p w14:paraId="02678153" w14:textId="77777777" w:rsidR="00931AE4" w:rsidRPr="00675DA0" w:rsidRDefault="00931AE4" w:rsidP="00365239">
            <w:pPr>
              <w:pStyle w:val="FITAnormal"/>
              <w:jc w:val="left"/>
              <w:rPr>
                <w:rFonts w:ascii="Source Sans Pro" w:hAnsi="Source Sans Pro"/>
                <w:lang w:val="en-GB"/>
              </w:rPr>
            </w:pPr>
            <w:r w:rsidRPr="00675DA0">
              <w:rPr>
                <w:rFonts w:ascii="Source Sans Pro" w:hAnsi="Source Sans Pro"/>
                <w:lang w:val="en-GB"/>
              </w:rPr>
              <w:t>1. Submitted by:</w:t>
            </w:r>
          </w:p>
          <w:p w14:paraId="57D90A71" w14:textId="77777777" w:rsidR="00931AE4" w:rsidRPr="00675DA0" w:rsidRDefault="00931AE4" w:rsidP="00365239">
            <w:pPr>
              <w:pStyle w:val="FITAnormal"/>
              <w:jc w:val="left"/>
              <w:rPr>
                <w:rFonts w:ascii="Source Sans Pro" w:hAnsi="Source Sans Pro"/>
                <w:lang w:val="en-GB"/>
              </w:rPr>
            </w:pPr>
          </w:p>
        </w:tc>
        <w:tc>
          <w:tcPr>
            <w:tcW w:w="7938" w:type="dxa"/>
          </w:tcPr>
          <w:p w14:paraId="3C728139" w14:textId="77777777" w:rsidR="00931AE4" w:rsidRPr="00675DA0" w:rsidRDefault="00931AE4" w:rsidP="0062368F">
            <w:pPr>
              <w:pStyle w:val="FITAnormal"/>
              <w:rPr>
                <w:rFonts w:ascii="Source Sans Pro" w:hAnsi="Source Sans Pro"/>
                <w:lang w:val="en-GB"/>
              </w:rPr>
            </w:pPr>
          </w:p>
          <w:p w14:paraId="0FD42EF8" w14:textId="0AC139C7" w:rsidR="00931AE4" w:rsidRPr="004C7A12" w:rsidRDefault="000F578C" w:rsidP="0062368F">
            <w:pPr>
              <w:pStyle w:val="FITAnormal"/>
              <w:rPr>
                <w:rFonts w:ascii="Source Sans Pro" w:hAnsi="Source Sans Pro"/>
                <w:sz w:val="22"/>
                <w:szCs w:val="22"/>
                <w:lang w:val="en-GB"/>
              </w:rPr>
            </w:pPr>
            <w:r w:rsidRPr="004C7A12">
              <w:rPr>
                <w:rFonts w:ascii="Source Sans Pro" w:hAnsi="Source Sans Pro" w:cs="Arial"/>
                <w:lang w:val="en-GB"/>
              </w:rPr>
              <w:t>Field and 3D Committee and Technical Committee</w:t>
            </w:r>
          </w:p>
        </w:tc>
      </w:tr>
      <w:tr w:rsidR="00931AE4" w:rsidRPr="00675DA0" w14:paraId="5D745E41" w14:textId="77777777" w:rsidTr="00547D16">
        <w:tc>
          <w:tcPr>
            <w:tcW w:w="1809" w:type="dxa"/>
          </w:tcPr>
          <w:p w14:paraId="471DCAE9" w14:textId="77777777" w:rsidR="00931AE4" w:rsidRPr="00675DA0" w:rsidRDefault="00931AE4" w:rsidP="00365239">
            <w:pPr>
              <w:pStyle w:val="FITAnormal"/>
              <w:jc w:val="left"/>
              <w:rPr>
                <w:rFonts w:ascii="Source Sans Pro" w:hAnsi="Source Sans Pro"/>
                <w:lang w:val="en-GB"/>
              </w:rPr>
            </w:pPr>
          </w:p>
          <w:p w14:paraId="5CFE310C" w14:textId="77777777" w:rsidR="00931AE4" w:rsidRPr="00675DA0" w:rsidRDefault="00931AE4" w:rsidP="00365239">
            <w:pPr>
              <w:pStyle w:val="FITAnormal"/>
              <w:jc w:val="left"/>
              <w:rPr>
                <w:rFonts w:ascii="Source Sans Pro" w:hAnsi="Source Sans Pro"/>
                <w:lang w:val="en-GB"/>
              </w:rPr>
            </w:pPr>
            <w:r w:rsidRPr="00675DA0">
              <w:rPr>
                <w:rFonts w:ascii="Source Sans Pro" w:hAnsi="Source Sans Pro"/>
                <w:lang w:val="en-GB"/>
              </w:rPr>
              <w:t>2. In Quality of:</w:t>
            </w:r>
          </w:p>
          <w:p w14:paraId="1EAC827C" w14:textId="297E8E74" w:rsidR="00931AE4" w:rsidRPr="00675DA0" w:rsidRDefault="00931AE4" w:rsidP="00365239">
            <w:pPr>
              <w:pStyle w:val="FITAnormal"/>
              <w:jc w:val="left"/>
              <w:rPr>
                <w:rFonts w:ascii="Source Sans Pro" w:hAnsi="Source Sans Pro"/>
                <w:i/>
                <w:iCs/>
                <w:lang w:val="en-GB"/>
              </w:rPr>
            </w:pPr>
            <w:r w:rsidRPr="00675DA0">
              <w:rPr>
                <w:rFonts w:ascii="Source Sans Pro" w:hAnsi="Source Sans Pro"/>
                <w:i/>
                <w:iCs/>
                <w:lang w:val="en-GB"/>
              </w:rPr>
              <w:t xml:space="preserve">Please </w:t>
            </w:r>
            <w:r w:rsidR="00547D16" w:rsidRPr="00675DA0">
              <w:rPr>
                <w:rFonts w:ascii="Source Sans Pro" w:hAnsi="Source Sans Pro"/>
                <w:i/>
                <w:iCs/>
                <w:lang w:val="en-GB"/>
              </w:rPr>
              <w:t xml:space="preserve">mark one with </w:t>
            </w:r>
            <w:r w:rsidR="00365239" w:rsidRPr="00675DA0">
              <w:rPr>
                <w:rFonts w:ascii="Source Sans Pro" w:hAnsi="Source Sans Pro"/>
                <w:i/>
                <w:iCs/>
                <w:lang w:val="en-GB"/>
              </w:rPr>
              <w:t>“</w:t>
            </w:r>
            <w:r w:rsidR="00547D16" w:rsidRPr="00675DA0">
              <w:rPr>
                <w:rFonts w:ascii="Source Sans Pro" w:hAnsi="Source Sans Pro"/>
                <w:i/>
                <w:iCs/>
                <w:lang w:val="en-GB"/>
              </w:rPr>
              <w:t>X</w:t>
            </w:r>
            <w:r w:rsidR="00365239" w:rsidRPr="00675DA0">
              <w:rPr>
                <w:rFonts w:ascii="Source Sans Pro" w:hAnsi="Source Sans Pro"/>
                <w:i/>
                <w:iCs/>
                <w:lang w:val="en-GB"/>
              </w:rPr>
              <w:t>”</w:t>
            </w:r>
          </w:p>
          <w:p w14:paraId="5B16A2D1" w14:textId="77777777" w:rsidR="00931AE4" w:rsidRPr="00675DA0" w:rsidRDefault="00931AE4" w:rsidP="00365239">
            <w:pPr>
              <w:pStyle w:val="FITAnormal"/>
              <w:jc w:val="left"/>
              <w:rPr>
                <w:rFonts w:ascii="Source Sans Pro" w:hAnsi="Source Sans Pro"/>
                <w:lang w:val="en-GB"/>
              </w:rPr>
            </w:pPr>
          </w:p>
        </w:tc>
        <w:tc>
          <w:tcPr>
            <w:tcW w:w="7938" w:type="dxa"/>
          </w:tcPr>
          <w:p w14:paraId="0E71089E" w14:textId="77777777" w:rsidR="00931AE4" w:rsidRPr="00675DA0" w:rsidRDefault="00931AE4" w:rsidP="0062368F">
            <w:pPr>
              <w:pStyle w:val="FITAnormal"/>
              <w:tabs>
                <w:tab w:val="left" w:pos="2552"/>
              </w:tabs>
              <w:rPr>
                <w:rFonts w:ascii="Source Sans Pro" w:hAnsi="Source Sans Pro"/>
                <w:lang w:val="en-GB"/>
              </w:rPr>
            </w:pPr>
            <w:r w:rsidRPr="00675DA0">
              <w:rPr>
                <w:rFonts w:ascii="Source Sans Pro" w:hAnsi="Source Sans Pro"/>
                <w:lang w:val="en-GB"/>
              </w:rPr>
              <w:t>World Archery President</w:t>
            </w:r>
            <w:r w:rsidRPr="00675DA0">
              <w:rPr>
                <w:rFonts w:ascii="Source Sans Pro" w:hAnsi="Source Sans Pro"/>
                <w:lang w:val="en-GB"/>
              </w:rPr>
              <w:tab/>
            </w:r>
            <w:r w:rsidRPr="00675DA0">
              <w:rPr>
                <w:rFonts w:ascii="Arial" w:hAnsi="Arial" w:cs="Arial"/>
                <w:lang w:val="en-GB"/>
              </w:rPr>
              <w:t></w:t>
            </w:r>
          </w:p>
          <w:p w14:paraId="21643CF6" w14:textId="5139BAED" w:rsidR="00931AE4" w:rsidRPr="00675DA0" w:rsidRDefault="006319B9" w:rsidP="0062368F">
            <w:pPr>
              <w:pStyle w:val="FITAnormal"/>
              <w:tabs>
                <w:tab w:val="left" w:pos="2552"/>
              </w:tabs>
              <w:rPr>
                <w:rFonts w:ascii="Source Sans Pro" w:hAnsi="Source Sans Pro"/>
                <w:lang w:val="en-GB"/>
              </w:rPr>
            </w:pPr>
            <w:r w:rsidRPr="00675DA0">
              <w:rPr>
                <w:rFonts w:ascii="Source Sans Pro" w:hAnsi="Source Sans Pro"/>
                <w:lang w:val="en-GB"/>
              </w:rPr>
              <w:t>Executive Board</w:t>
            </w:r>
            <w:r w:rsidR="00931AE4" w:rsidRPr="00675DA0">
              <w:rPr>
                <w:rFonts w:ascii="Source Sans Pro" w:hAnsi="Source Sans Pro"/>
                <w:lang w:val="en-GB"/>
              </w:rPr>
              <w:tab/>
            </w:r>
            <w:r w:rsidR="00547D16" w:rsidRPr="00675DA0">
              <w:rPr>
                <w:rFonts w:ascii="Arial" w:hAnsi="Arial" w:cs="Arial"/>
                <w:lang w:val="en-GB"/>
              </w:rPr>
              <w:t></w:t>
            </w:r>
          </w:p>
          <w:p w14:paraId="1D837F9D" w14:textId="2FD79181" w:rsidR="00931AE4" w:rsidRPr="00675DA0" w:rsidRDefault="00931AE4" w:rsidP="0062368F">
            <w:pPr>
              <w:pStyle w:val="FITAnormal"/>
              <w:tabs>
                <w:tab w:val="left" w:pos="2552"/>
              </w:tabs>
              <w:rPr>
                <w:rFonts w:ascii="Source Sans Pro" w:hAnsi="Source Sans Pro"/>
                <w:lang w:val="en-GB"/>
              </w:rPr>
            </w:pPr>
            <w:r w:rsidRPr="00675DA0">
              <w:rPr>
                <w:rFonts w:ascii="Source Sans Pro" w:hAnsi="Source Sans Pro"/>
                <w:lang w:val="en-GB"/>
              </w:rPr>
              <w:t>Permanent Committee</w:t>
            </w:r>
            <w:r w:rsidRPr="00675DA0">
              <w:rPr>
                <w:rFonts w:ascii="Source Sans Pro" w:hAnsi="Source Sans Pro"/>
                <w:lang w:val="en-GB"/>
              </w:rPr>
              <w:tab/>
            </w:r>
            <w:r w:rsidR="000F578C" w:rsidRPr="00675DA0">
              <w:rPr>
                <w:rFonts w:ascii="Arial" w:hAnsi="Arial" w:cs="Arial"/>
                <w:lang w:val="en-GB"/>
              </w:rPr>
              <w:t>X</w:t>
            </w:r>
          </w:p>
          <w:p w14:paraId="58C36022" w14:textId="1991729C" w:rsidR="00931AE4" w:rsidRPr="00675DA0" w:rsidRDefault="00931AE4" w:rsidP="0062368F">
            <w:pPr>
              <w:pStyle w:val="FITAnormal"/>
              <w:tabs>
                <w:tab w:val="left" w:pos="2552"/>
              </w:tabs>
              <w:rPr>
                <w:rFonts w:ascii="Source Sans Pro" w:hAnsi="Source Sans Pro"/>
                <w:lang w:val="en-GB"/>
              </w:rPr>
            </w:pPr>
            <w:r w:rsidRPr="00675DA0">
              <w:rPr>
                <w:rFonts w:ascii="Source Sans Pro" w:hAnsi="Source Sans Pro"/>
                <w:lang w:val="en-GB"/>
              </w:rPr>
              <w:t>Member Association</w:t>
            </w:r>
            <w:r w:rsidRPr="00675DA0">
              <w:rPr>
                <w:rFonts w:ascii="Source Sans Pro" w:hAnsi="Source Sans Pro"/>
                <w:lang w:val="en-GB"/>
              </w:rPr>
              <w:tab/>
            </w:r>
            <w:r w:rsidR="00547D16" w:rsidRPr="00675DA0">
              <w:rPr>
                <w:rFonts w:ascii="Arial" w:hAnsi="Arial" w:cs="Arial"/>
                <w:lang w:val="en-GB"/>
              </w:rPr>
              <w:t></w:t>
            </w:r>
          </w:p>
          <w:p w14:paraId="2AA029E7" w14:textId="7AC56625" w:rsidR="00931AE4" w:rsidRPr="00675DA0" w:rsidRDefault="00931AE4" w:rsidP="00365239">
            <w:pPr>
              <w:pStyle w:val="FITAnormal"/>
              <w:tabs>
                <w:tab w:val="left" w:pos="2552"/>
              </w:tabs>
              <w:rPr>
                <w:rFonts w:ascii="Source Sans Pro" w:hAnsi="Source Sans Pro"/>
                <w:lang w:val="en-GB"/>
              </w:rPr>
            </w:pPr>
            <w:r w:rsidRPr="00675DA0">
              <w:rPr>
                <w:rFonts w:ascii="Source Sans Pro" w:hAnsi="Source Sans Pro"/>
                <w:lang w:val="en-GB"/>
              </w:rPr>
              <w:t>Continental Association</w:t>
            </w:r>
            <w:r w:rsidRPr="00675DA0">
              <w:rPr>
                <w:rFonts w:ascii="Source Sans Pro" w:hAnsi="Source Sans Pro"/>
                <w:lang w:val="en-GB"/>
              </w:rPr>
              <w:tab/>
            </w:r>
            <w:r w:rsidR="00547D16" w:rsidRPr="00675DA0">
              <w:rPr>
                <w:rFonts w:ascii="Arial" w:hAnsi="Arial" w:cs="Arial"/>
                <w:lang w:val="en-GB"/>
              </w:rPr>
              <w:t></w:t>
            </w:r>
          </w:p>
        </w:tc>
      </w:tr>
      <w:tr w:rsidR="00931AE4" w:rsidRPr="00675DA0" w14:paraId="3DF6BA6E" w14:textId="77777777" w:rsidTr="00547D16">
        <w:tc>
          <w:tcPr>
            <w:tcW w:w="1809" w:type="dxa"/>
          </w:tcPr>
          <w:p w14:paraId="5450CD90" w14:textId="77777777" w:rsidR="00931AE4" w:rsidRPr="00675DA0" w:rsidRDefault="00931AE4" w:rsidP="00365239">
            <w:pPr>
              <w:pStyle w:val="FITAnormal"/>
              <w:jc w:val="left"/>
              <w:rPr>
                <w:rFonts w:ascii="Source Sans Pro" w:hAnsi="Source Sans Pro"/>
                <w:lang w:val="en-GB"/>
              </w:rPr>
            </w:pPr>
          </w:p>
          <w:p w14:paraId="3AEAE102" w14:textId="1D12F172" w:rsidR="00931AE4" w:rsidRPr="00675DA0" w:rsidRDefault="00931AE4" w:rsidP="00365239">
            <w:pPr>
              <w:pStyle w:val="FITAnormal"/>
              <w:jc w:val="left"/>
              <w:rPr>
                <w:rFonts w:ascii="Source Sans Pro" w:hAnsi="Source Sans Pro"/>
                <w:lang w:val="en-GB"/>
              </w:rPr>
            </w:pPr>
            <w:r w:rsidRPr="00675DA0">
              <w:rPr>
                <w:rFonts w:ascii="Source Sans Pro" w:hAnsi="Source Sans Pro"/>
                <w:lang w:val="en-GB"/>
              </w:rPr>
              <w:t xml:space="preserve">3. Date </w:t>
            </w:r>
            <w:r w:rsidR="00365239" w:rsidRPr="00675DA0">
              <w:rPr>
                <w:rFonts w:ascii="Source Sans Pro" w:hAnsi="Source Sans Pro"/>
                <w:lang w:val="en-GB"/>
              </w:rPr>
              <w:t xml:space="preserve">of </w:t>
            </w:r>
            <w:r w:rsidR="00547D16" w:rsidRPr="00675DA0">
              <w:rPr>
                <w:rFonts w:ascii="Source Sans Pro" w:hAnsi="Source Sans Pro"/>
                <w:lang w:val="en-GB"/>
              </w:rPr>
              <w:t>s</w:t>
            </w:r>
            <w:r w:rsidRPr="00675DA0">
              <w:rPr>
                <w:rFonts w:ascii="Source Sans Pro" w:hAnsi="Source Sans Pro"/>
                <w:lang w:val="en-GB"/>
              </w:rPr>
              <w:t>ubmi</w:t>
            </w:r>
            <w:r w:rsidR="00365239" w:rsidRPr="00675DA0">
              <w:rPr>
                <w:rFonts w:ascii="Source Sans Pro" w:hAnsi="Source Sans Pro"/>
                <w:lang w:val="en-GB"/>
              </w:rPr>
              <w:t>ssion</w:t>
            </w:r>
            <w:r w:rsidRPr="00675DA0">
              <w:rPr>
                <w:rFonts w:ascii="Source Sans Pro" w:hAnsi="Source Sans Pro"/>
                <w:lang w:val="en-GB"/>
              </w:rPr>
              <w:t xml:space="preserve"> </w:t>
            </w:r>
          </w:p>
          <w:p w14:paraId="5FC6DF71" w14:textId="77777777" w:rsidR="00931AE4" w:rsidRPr="00675DA0" w:rsidRDefault="00931AE4" w:rsidP="00365239">
            <w:pPr>
              <w:pStyle w:val="FITAnormal"/>
              <w:jc w:val="left"/>
              <w:rPr>
                <w:rFonts w:ascii="Source Sans Pro" w:hAnsi="Source Sans Pro"/>
                <w:lang w:val="en-GB"/>
              </w:rPr>
            </w:pPr>
          </w:p>
        </w:tc>
        <w:tc>
          <w:tcPr>
            <w:tcW w:w="7938" w:type="dxa"/>
          </w:tcPr>
          <w:p w14:paraId="6B76EA75" w14:textId="77777777" w:rsidR="00931AE4" w:rsidRPr="00675DA0" w:rsidRDefault="00931AE4" w:rsidP="0062368F">
            <w:pPr>
              <w:pStyle w:val="FITAnormal"/>
              <w:rPr>
                <w:rFonts w:ascii="Source Sans Pro" w:hAnsi="Source Sans Pro"/>
                <w:sz w:val="22"/>
                <w:szCs w:val="22"/>
                <w:lang w:val="en-GB"/>
              </w:rPr>
            </w:pPr>
          </w:p>
          <w:p w14:paraId="4C0D86BC" w14:textId="27E4EB33" w:rsidR="00931AE4" w:rsidRPr="00675DA0" w:rsidRDefault="004C7A12" w:rsidP="007C5337">
            <w:pPr>
              <w:pStyle w:val="FITAnormal"/>
              <w:tabs>
                <w:tab w:val="left" w:pos="2552"/>
              </w:tabs>
              <w:rPr>
                <w:rFonts w:ascii="Source Sans Pro" w:hAnsi="Source Sans Pro"/>
                <w:sz w:val="22"/>
                <w:szCs w:val="22"/>
                <w:lang w:val="en-GB"/>
              </w:rPr>
            </w:pPr>
            <w:r>
              <w:rPr>
                <w:rFonts w:ascii="Source Sans Pro" w:hAnsi="Source Sans Pro"/>
                <w:lang w:val="en-GB"/>
              </w:rPr>
              <w:t>21 March</w:t>
            </w:r>
            <w:r w:rsidR="000F578C" w:rsidRPr="00675DA0">
              <w:rPr>
                <w:rFonts w:ascii="Source Sans Pro" w:hAnsi="Source Sans Pro"/>
                <w:lang w:val="en-GB"/>
              </w:rPr>
              <w:t xml:space="preserve"> 20</w:t>
            </w:r>
            <w:r>
              <w:rPr>
                <w:rFonts w:ascii="Source Sans Pro" w:hAnsi="Source Sans Pro"/>
                <w:lang w:val="en-GB"/>
              </w:rPr>
              <w:t>21</w:t>
            </w:r>
          </w:p>
        </w:tc>
      </w:tr>
      <w:tr w:rsidR="00931AE4" w:rsidRPr="00675DA0" w14:paraId="6D280D65" w14:textId="77777777" w:rsidTr="00547D16">
        <w:tc>
          <w:tcPr>
            <w:tcW w:w="1809" w:type="dxa"/>
          </w:tcPr>
          <w:p w14:paraId="3D5AE986" w14:textId="77777777" w:rsidR="00931AE4" w:rsidRPr="00675DA0" w:rsidRDefault="00931AE4" w:rsidP="00365239">
            <w:pPr>
              <w:pStyle w:val="FITAnormal"/>
              <w:jc w:val="left"/>
              <w:rPr>
                <w:rFonts w:ascii="Source Sans Pro" w:hAnsi="Source Sans Pro"/>
                <w:lang w:val="en-GB"/>
              </w:rPr>
            </w:pPr>
          </w:p>
          <w:p w14:paraId="63BD922B" w14:textId="280D1B6F" w:rsidR="00931AE4" w:rsidRPr="00675DA0" w:rsidRDefault="00547D16" w:rsidP="00365239">
            <w:pPr>
              <w:pStyle w:val="FITAnormal"/>
              <w:jc w:val="left"/>
              <w:rPr>
                <w:rFonts w:ascii="Source Sans Pro" w:hAnsi="Source Sans Pro"/>
                <w:lang w:val="en-GB"/>
              </w:rPr>
            </w:pPr>
            <w:r w:rsidRPr="00675DA0">
              <w:rPr>
                <w:rFonts w:ascii="Source Sans Pro" w:hAnsi="Source Sans Pro"/>
                <w:lang w:val="en-GB"/>
              </w:rPr>
              <w:t>4</w:t>
            </w:r>
            <w:r w:rsidR="00931AE4" w:rsidRPr="00675DA0">
              <w:rPr>
                <w:rFonts w:ascii="Source Sans Pro" w:hAnsi="Source Sans Pro"/>
                <w:lang w:val="en-GB"/>
              </w:rPr>
              <w:t xml:space="preserve">. Book, Chapter, </w:t>
            </w:r>
          </w:p>
          <w:p w14:paraId="7A9D6950" w14:textId="77777777" w:rsidR="00931AE4" w:rsidRPr="00675DA0" w:rsidRDefault="00931AE4" w:rsidP="00365239">
            <w:pPr>
              <w:pStyle w:val="FITAnormal"/>
              <w:jc w:val="left"/>
              <w:rPr>
                <w:rFonts w:ascii="Source Sans Pro" w:hAnsi="Source Sans Pro"/>
                <w:lang w:val="en-GB"/>
              </w:rPr>
            </w:pPr>
            <w:r w:rsidRPr="00675DA0">
              <w:rPr>
                <w:rFonts w:ascii="Source Sans Pro" w:hAnsi="Source Sans Pro"/>
                <w:lang w:val="en-GB"/>
              </w:rPr>
              <w:t xml:space="preserve">    Article</w:t>
            </w:r>
          </w:p>
          <w:p w14:paraId="03DE1F46" w14:textId="77777777" w:rsidR="00931AE4" w:rsidRPr="00675DA0" w:rsidRDefault="00931AE4" w:rsidP="00365239">
            <w:pPr>
              <w:pStyle w:val="FITAnormal"/>
              <w:jc w:val="left"/>
              <w:rPr>
                <w:rFonts w:ascii="Source Sans Pro" w:hAnsi="Source Sans Pro"/>
                <w:lang w:val="en-GB"/>
              </w:rPr>
            </w:pPr>
          </w:p>
        </w:tc>
        <w:tc>
          <w:tcPr>
            <w:tcW w:w="7938" w:type="dxa"/>
          </w:tcPr>
          <w:p w14:paraId="7B62619F" w14:textId="77777777" w:rsidR="00931AE4" w:rsidRPr="00675DA0" w:rsidRDefault="00931AE4" w:rsidP="0062368F">
            <w:pPr>
              <w:pStyle w:val="FITAnormal"/>
              <w:rPr>
                <w:rFonts w:ascii="Source Sans Pro" w:hAnsi="Source Sans Pro"/>
                <w:sz w:val="22"/>
                <w:szCs w:val="22"/>
                <w:lang w:val="en-GB"/>
              </w:rPr>
            </w:pPr>
          </w:p>
          <w:p w14:paraId="0847FC83" w14:textId="5B913A5F" w:rsidR="00931AE4" w:rsidRPr="00675DA0" w:rsidRDefault="000F578C" w:rsidP="007C5337">
            <w:pPr>
              <w:pStyle w:val="FITAnormal"/>
              <w:rPr>
                <w:rFonts w:ascii="Source Sans Pro" w:hAnsi="Source Sans Pro"/>
                <w:lang w:val="en-GB"/>
              </w:rPr>
            </w:pPr>
            <w:r w:rsidRPr="00675DA0">
              <w:rPr>
                <w:rFonts w:ascii="Source Sans Pro" w:hAnsi="Source Sans Pro"/>
                <w:lang w:val="en-GB"/>
              </w:rPr>
              <w:t xml:space="preserve">Book 4, Chapter 22, Articles </w:t>
            </w:r>
            <w:r w:rsidR="007C5337" w:rsidRPr="00675DA0">
              <w:rPr>
                <w:rFonts w:ascii="Source Sans Pro" w:hAnsi="Source Sans Pro"/>
                <w:lang w:val="en-GB"/>
              </w:rPr>
              <w:t xml:space="preserve">22.4, </w:t>
            </w:r>
            <w:r w:rsidRPr="00675DA0">
              <w:rPr>
                <w:rFonts w:ascii="Source Sans Pro" w:hAnsi="Source Sans Pro"/>
                <w:lang w:val="en-GB"/>
              </w:rPr>
              <w:t>22.4.1</w:t>
            </w:r>
            <w:r w:rsidR="00132907">
              <w:rPr>
                <w:rFonts w:ascii="Source Sans Pro" w:hAnsi="Source Sans Pro"/>
                <w:lang w:val="en-GB"/>
              </w:rPr>
              <w:t xml:space="preserve">, 22.4.5, 22.4.7, </w:t>
            </w:r>
            <w:r w:rsidRPr="00675DA0">
              <w:rPr>
                <w:rFonts w:ascii="Source Sans Pro" w:hAnsi="Source Sans Pro"/>
                <w:lang w:val="en-GB"/>
              </w:rPr>
              <w:t>22.4.7.1</w:t>
            </w:r>
          </w:p>
          <w:p w14:paraId="16DD3EBF" w14:textId="114B7C15" w:rsidR="00D97063" w:rsidRPr="00675DA0" w:rsidRDefault="00D97063" w:rsidP="007C5337">
            <w:pPr>
              <w:pStyle w:val="FITAnormal"/>
              <w:rPr>
                <w:rFonts w:ascii="Source Sans Pro" w:hAnsi="Source Sans Pro"/>
                <w:lang w:val="en-GB"/>
              </w:rPr>
            </w:pPr>
            <w:r w:rsidRPr="00675DA0">
              <w:rPr>
                <w:rFonts w:ascii="Source Sans Pro" w:hAnsi="Source Sans Pro"/>
                <w:lang w:val="en-GB"/>
              </w:rPr>
              <w:t>Book 3, Chapter 3, Articles 3.1.1</w:t>
            </w:r>
          </w:p>
          <w:p w14:paraId="40BF6B51" w14:textId="6030042F" w:rsidR="00BC2C77" w:rsidRPr="00675DA0" w:rsidRDefault="00BC2C77" w:rsidP="00BC2C77">
            <w:pPr>
              <w:pStyle w:val="FITAnormal"/>
              <w:rPr>
                <w:rFonts w:ascii="Source Sans Pro" w:hAnsi="Source Sans Pro"/>
                <w:lang w:val="en-GB"/>
              </w:rPr>
            </w:pPr>
            <w:r w:rsidRPr="00675DA0">
              <w:rPr>
                <w:rFonts w:ascii="Source Sans Pro" w:hAnsi="Source Sans Pro"/>
                <w:lang w:val="en-GB"/>
              </w:rPr>
              <w:t>Book 3, Chapter 4, Articles 4.3.7, 4.4</w:t>
            </w:r>
            <w:r w:rsidR="00CB13AB" w:rsidRPr="00675DA0">
              <w:rPr>
                <w:rFonts w:ascii="Source Sans Pro" w:hAnsi="Source Sans Pro"/>
                <w:lang w:val="en-GB"/>
              </w:rPr>
              <w:t>, 4.5.6.2.8, 4.5.6.3.1</w:t>
            </w:r>
          </w:p>
          <w:p w14:paraId="74E32B9C" w14:textId="77777777" w:rsidR="007C5337" w:rsidRPr="00675DA0" w:rsidRDefault="007C5337" w:rsidP="007C5337">
            <w:pPr>
              <w:pStyle w:val="FITAnormal"/>
              <w:rPr>
                <w:rFonts w:ascii="Source Sans Pro" w:hAnsi="Source Sans Pro"/>
                <w:lang w:val="en-GB"/>
              </w:rPr>
            </w:pPr>
          </w:p>
          <w:p w14:paraId="1809D90A" w14:textId="77777777" w:rsidR="007C5337" w:rsidRPr="00675DA0" w:rsidRDefault="007C5337" w:rsidP="007C5337">
            <w:pPr>
              <w:pStyle w:val="FITAnormal"/>
              <w:rPr>
                <w:rFonts w:ascii="Source Sans Pro" w:hAnsi="Source Sans Pro"/>
                <w:lang w:val="en-GB"/>
              </w:rPr>
            </w:pPr>
            <w:r w:rsidRPr="00675DA0">
              <w:rPr>
                <w:rFonts w:ascii="Source Sans Pro" w:hAnsi="Source Sans Pro"/>
                <w:lang w:val="en-GB"/>
              </w:rPr>
              <w:t>This motion includes also some by-laws (marked in italic):</w:t>
            </w:r>
          </w:p>
          <w:p w14:paraId="4669ACDD" w14:textId="7AFA44A7" w:rsidR="00A85451" w:rsidRDefault="007C5337" w:rsidP="00A85451">
            <w:pPr>
              <w:pStyle w:val="FITAnormal"/>
              <w:rPr>
                <w:rFonts w:ascii="Source Sans Pro" w:hAnsi="Source Sans Pro"/>
                <w:i/>
                <w:iCs/>
                <w:lang w:val="en-GB"/>
              </w:rPr>
            </w:pPr>
            <w:r w:rsidRPr="00675DA0">
              <w:rPr>
                <w:rFonts w:ascii="Source Sans Pro" w:hAnsi="Source Sans Pro"/>
                <w:i/>
                <w:iCs/>
                <w:lang w:val="en-GB"/>
              </w:rPr>
              <w:t xml:space="preserve">Book 2, Chapter </w:t>
            </w:r>
            <w:r w:rsidR="00A85451" w:rsidRPr="00675DA0">
              <w:rPr>
                <w:rFonts w:ascii="Source Sans Pro" w:hAnsi="Source Sans Pro"/>
                <w:i/>
                <w:iCs/>
                <w:lang w:val="en-GB"/>
              </w:rPr>
              <w:t>8</w:t>
            </w:r>
            <w:r w:rsidRPr="00675DA0">
              <w:rPr>
                <w:rFonts w:ascii="Source Sans Pro" w:hAnsi="Source Sans Pro"/>
                <w:i/>
                <w:iCs/>
                <w:lang w:val="en-GB"/>
              </w:rPr>
              <w:t>, Article</w:t>
            </w:r>
            <w:r w:rsidR="00914702">
              <w:rPr>
                <w:rFonts w:ascii="Source Sans Pro" w:hAnsi="Source Sans Pro"/>
                <w:i/>
                <w:iCs/>
                <w:lang w:val="en-GB"/>
              </w:rPr>
              <w:t>s</w:t>
            </w:r>
            <w:r w:rsidRPr="00675DA0">
              <w:rPr>
                <w:rFonts w:ascii="Source Sans Pro" w:hAnsi="Source Sans Pro"/>
                <w:i/>
                <w:iCs/>
                <w:lang w:val="en-GB"/>
              </w:rPr>
              <w:t xml:space="preserve"> </w:t>
            </w:r>
            <w:r w:rsidR="00A85451" w:rsidRPr="00675DA0">
              <w:rPr>
                <w:rFonts w:ascii="Source Sans Pro" w:hAnsi="Source Sans Pro"/>
                <w:i/>
                <w:iCs/>
                <w:lang w:val="en-GB"/>
              </w:rPr>
              <w:t>8.1.1.</w:t>
            </w:r>
            <w:r w:rsidR="007D6913">
              <w:rPr>
                <w:rFonts w:ascii="Source Sans Pro" w:hAnsi="Source Sans Pro"/>
                <w:i/>
                <w:iCs/>
                <w:lang w:val="en-GB"/>
              </w:rPr>
              <w:t>9</w:t>
            </w:r>
            <w:r w:rsidRPr="00675DA0">
              <w:rPr>
                <w:rFonts w:ascii="Source Sans Pro" w:hAnsi="Source Sans Pro"/>
                <w:i/>
                <w:iCs/>
                <w:lang w:val="en-GB"/>
              </w:rPr>
              <w:t>,</w:t>
            </w:r>
            <w:r w:rsidR="007D6913">
              <w:rPr>
                <w:rFonts w:ascii="Source Sans Pro" w:hAnsi="Source Sans Pro"/>
                <w:i/>
                <w:iCs/>
                <w:lang w:val="en-GB"/>
              </w:rPr>
              <w:t xml:space="preserve"> </w:t>
            </w:r>
            <w:r w:rsidR="007D6913" w:rsidRPr="00675DA0">
              <w:rPr>
                <w:rFonts w:ascii="Source Sans Pro" w:hAnsi="Source Sans Pro"/>
                <w:i/>
                <w:iCs/>
                <w:lang w:val="en-GB"/>
              </w:rPr>
              <w:t>8.1.1.10</w:t>
            </w:r>
            <w:r w:rsidRPr="00675DA0">
              <w:rPr>
                <w:rFonts w:ascii="Source Sans Pro" w:hAnsi="Source Sans Pro"/>
                <w:i/>
                <w:iCs/>
                <w:lang w:val="en-GB"/>
              </w:rPr>
              <w:t xml:space="preserve"> </w:t>
            </w:r>
          </w:p>
          <w:p w14:paraId="4F963BAC" w14:textId="09552551" w:rsidR="00914702" w:rsidRPr="00675DA0" w:rsidRDefault="00914702" w:rsidP="00A85451">
            <w:pPr>
              <w:pStyle w:val="FITAnormal"/>
              <w:rPr>
                <w:rFonts w:ascii="Source Sans Pro" w:hAnsi="Source Sans Pro"/>
                <w:i/>
                <w:iCs/>
                <w:lang w:val="en-GB"/>
              </w:rPr>
            </w:pPr>
            <w:r>
              <w:rPr>
                <w:rFonts w:ascii="Source Sans Pro" w:hAnsi="Source Sans Pro"/>
                <w:i/>
                <w:iCs/>
                <w:lang w:val="en-GB"/>
              </w:rPr>
              <w:t xml:space="preserve">Book 5, Chapter 32, Articles </w:t>
            </w:r>
            <w:r w:rsidRPr="00914702">
              <w:rPr>
                <w:rFonts w:ascii="Source Sans Pro" w:hAnsi="Source Sans Pro"/>
                <w:i/>
                <w:iCs/>
                <w:lang w:val="en-GB"/>
              </w:rPr>
              <w:t>32.3.2.1</w:t>
            </w:r>
            <w:r>
              <w:rPr>
                <w:rFonts w:ascii="Source Sans Pro" w:hAnsi="Source Sans Pro"/>
                <w:i/>
                <w:iCs/>
                <w:lang w:val="en-GB"/>
              </w:rPr>
              <w:t xml:space="preserve">, </w:t>
            </w:r>
            <w:r w:rsidRPr="00914702">
              <w:rPr>
                <w:rFonts w:ascii="Source Sans Pro" w:hAnsi="Source Sans Pro"/>
                <w:i/>
                <w:iCs/>
                <w:lang w:val="en-GB"/>
              </w:rPr>
              <w:t>32.3.3.2</w:t>
            </w:r>
            <w:r>
              <w:rPr>
                <w:rFonts w:ascii="Source Sans Pro" w:hAnsi="Source Sans Pro"/>
                <w:i/>
                <w:iCs/>
                <w:lang w:val="en-GB"/>
              </w:rPr>
              <w:t>, 32.3.4.1.3</w:t>
            </w:r>
          </w:p>
          <w:p w14:paraId="00A151F5" w14:textId="5AD55D50" w:rsidR="007C5337" w:rsidRPr="00675DA0" w:rsidRDefault="007C5337" w:rsidP="00A85451">
            <w:pPr>
              <w:pStyle w:val="FITAnormal"/>
              <w:rPr>
                <w:rFonts w:ascii="Source Sans Pro" w:hAnsi="Source Sans Pro"/>
                <w:lang w:val="en-GB"/>
              </w:rPr>
            </w:pPr>
            <w:r w:rsidRPr="00675DA0">
              <w:rPr>
                <w:rFonts w:ascii="Source Sans Pro" w:hAnsi="Source Sans Pro"/>
                <w:lang w:val="en-GB"/>
              </w:rPr>
              <w:t>These are not yet adopted but added for the clarity reasons. EB will adopt those after Congress if the motion is approved.</w:t>
            </w:r>
          </w:p>
          <w:p w14:paraId="4CAEE8DC" w14:textId="77777777" w:rsidR="00931AE4" w:rsidRPr="00675DA0" w:rsidRDefault="00931AE4" w:rsidP="0062368F">
            <w:pPr>
              <w:pStyle w:val="FITAnormal"/>
              <w:rPr>
                <w:rFonts w:ascii="Source Sans Pro" w:hAnsi="Source Sans Pro"/>
                <w:sz w:val="22"/>
                <w:szCs w:val="22"/>
                <w:lang w:val="en-GB"/>
              </w:rPr>
            </w:pPr>
          </w:p>
        </w:tc>
      </w:tr>
      <w:tr w:rsidR="00547D16" w:rsidRPr="00675DA0" w14:paraId="195A6A61" w14:textId="77777777" w:rsidTr="00547D16">
        <w:tc>
          <w:tcPr>
            <w:tcW w:w="1809" w:type="dxa"/>
          </w:tcPr>
          <w:p w14:paraId="0C64F518" w14:textId="77777777" w:rsidR="00547D16" w:rsidRPr="00675DA0" w:rsidRDefault="00547D16" w:rsidP="00365239">
            <w:pPr>
              <w:pStyle w:val="FITAnormal"/>
              <w:jc w:val="left"/>
              <w:rPr>
                <w:rFonts w:ascii="Source Sans Pro" w:hAnsi="Source Sans Pro"/>
                <w:lang w:val="en-GB"/>
              </w:rPr>
            </w:pPr>
          </w:p>
          <w:p w14:paraId="6BA0DAFF" w14:textId="181CEAEF" w:rsidR="00547D16" w:rsidRPr="00675DA0" w:rsidRDefault="00547D16" w:rsidP="00365239">
            <w:pPr>
              <w:pStyle w:val="FITAnormal"/>
              <w:jc w:val="left"/>
              <w:rPr>
                <w:rFonts w:ascii="Source Sans Pro" w:hAnsi="Source Sans Pro"/>
                <w:lang w:val="en-GB"/>
              </w:rPr>
            </w:pPr>
            <w:r w:rsidRPr="00675DA0">
              <w:rPr>
                <w:rFonts w:ascii="Source Sans Pro" w:hAnsi="Source Sans Pro"/>
                <w:lang w:val="en-GB"/>
              </w:rPr>
              <w:t xml:space="preserve">5. Interpretations potentially affected </w:t>
            </w:r>
          </w:p>
          <w:p w14:paraId="46B00DB6" w14:textId="181B5537" w:rsidR="00547D16" w:rsidRPr="00675DA0" w:rsidRDefault="00547D16" w:rsidP="00365239">
            <w:pPr>
              <w:pStyle w:val="FITAnormal"/>
              <w:jc w:val="left"/>
              <w:rPr>
                <w:rFonts w:ascii="Source Sans Pro" w:hAnsi="Source Sans Pro"/>
                <w:lang w:val="en-GB"/>
              </w:rPr>
            </w:pPr>
          </w:p>
        </w:tc>
        <w:tc>
          <w:tcPr>
            <w:tcW w:w="7938" w:type="dxa"/>
          </w:tcPr>
          <w:p w14:paraId="6E8F2EBD" w14:textId="77777777" w:rsidR="00547D16" w:rsidRPr="00675DA0" w:rsidRDefault="00547D16" w:rsidP="0062368F">
            <w:pPr>
              <w:pStyle w:val="FITAnormal"/>
              <w:rPr>
                <w:rFonts w:ascii="Source Sans Pro" w:hAnsi="Source Sans Pro"/>
                <w:sz w:val="22"/>
                <w:szCs w:val="22"/>
                <w:lang w:val="en-GB"/>
              </w:rPr>
            </w:pPr>
          </w:p>
          <w:p w14:paraId="7078DB22" w14:textId="77777777" w:rsidR="00547D16" w:rsidRPr="00675DA0" w:rsidRDefault="00547D16" w:rsidP="0062368F">
            <w:pPr>
              <w:pStyle w:val="FITAnormal"/>
              <w:rPr>
                <w:rFonts w:ascii="Source Sans Pro" w:hAnsi="Source Sans Pro"/>
                <w:sz w:val="22"/>
                <w:szCs w:val="22"/>
                <w:lang w:val="en-GB"/>
              </w:rPr>
            </w:pPr>
          </w:p>
          <w:p w14:paraId="6B0AD356" w14:textId="06010711" w:rsidR="00547D16" w:rsidRPr="00675DA0" w:rsidRDefault="00547D16" w:rsidP="0062368F">
            <w:pPr>
              <w:pStyle w:val="FITAnormal"/>
              <w:rPr>
                <w:rFonts w:ascii="Source Sans Pro" w:hAnsi="Source Sans Pro"/>
                <w:sz w:val="22"/>
                <w:szCs w:val="22"/>
                <w:lang w:val="en-GB"/>
              </w:rPr>
            </w:pPr>
          </w:p>
        </w:tc>
      </w:tr>
      <w:tr w:rsidR="00931AE4" w:rsidRPr="00675DA0" w14:paraId="625CABA6" w14:textId="77777777" w:rsidTr="00547D16">
        <w:tc>
          <w:tcPr>
            <w:tcW w:w="1809" w:type="dxa"/>
          </w:tcPr>
          <w:p w14:paraId="3496D4DA" w14:textId="77777777" w:rsidR="00931AE4" w:rsidRPr="00675DA0" w:rsidRDefault="00931AE4" w:rsidP="00365239">
            <w:pPr>
              <w:pStyle w:val="FITAnormal"/>
              <w:jc w:val="left"/>
              <w:rPr>
                <w:rFonts w:ascii="Source Sans Pro" w:hAnsi="Source Sans Pro"/>
                <w:lang w:val="en-GB"/>
              </w:rPr>
            </w:pPr>
          </w:p>
          <w:p w14:paraId="19707E19" w14:textId="0F5B2BE7" w:rsidR="00931AE4" w:rsidRPr="00675DA0" w:rsidRDefault="00547D16" w:rsidP="00365239">
            <w:pPr>
              <w:pStyle w:val="FITAnormal"/>
              <w:jc w:val="left"/>
              <w:rPr>
                <w:rFonts w:ascii="Source Sans Pro" w:hAnsi="Source Sans Pro"/>
                <w:lang w:val="en-GB"/>
              </w:rPr>
            </w:pPr>
            <w:r w:rsidRPr="00675DA0">
              <w:rPr>
                <w:rFonts w:ascii="Source Sans Pro" w:hAnsi="Source Sans Pro"/>
                <w:lang w:val="en-GB"/>
              </w:rPr>
              <w:t>6</w:t>
            </w:r>
            <w:r w:rsidR="00931AE4" w:rsidRPr="00675DA0">
              <w:rPr>
                <w:rFonts w:ascii="Source Sans Pro" w:hAnsi="Source Sans Pro"/>
                <w:lang w:val="en-GB"/>
              </w:rPr>
              <w:t>. Text of the motion (*)</w:t>
            </w:r>
          </w:p>
          <w:p w14:paraId="0BA242D4" w14:textId="77777777" w:rsidR="00931AE4" w:rsidRPr="00675DA0" w:rsidRDefault="00931AE4" w:rsidP="00365239">
            <w:pPr>
              <w:pStyle w:val="FITAnormal"/>
              <w:jc w:val="left"/>
              <w:rPr>
                <w:rFonts w:ascii="Source Sans Pro" w:hAnsi="Source Sans Pro"/>
                <w:lang w:val="en-GB"/>
              </w:rPr>
            </w:pPr>
          </w:p>
          <w:p w14:paraId="6AEA65E7" w14:textId="77777777" w:rsidR="00931AE4" w:rsidRPr="00675DA0" w:rsidRDefault="00931AE4" w:rsidP="00365239">
            <w:pPr>
              <w:pStyle w:val="FITAnormal"/>
              <w:jc w:val="left"/>
              <w:rPr>
                <w:rFonts w:ascii="Source Sans Pro" w:hAnsi="Source Sans Pro"/>
                <w:lang w:val="en-GB"/>
              </w:rPr>
            </w:pPr>
          </w:p>
          <w:p w14:paraId="3D54332C" w14:textId="77777777" w:rsidR="00931AE4" w:rsidRPr="00675DA0" w:rsidRDefault="00931AE4" w:rsidP="00365239">
            <w:pPr>
              <w:pStyle w:val="FITAnormal"/>
              <w:jc w:val="left"/>
              <w:rPr>
                <w:rFonts w:ascii="Source Sans Pro" w:hAnsi="Source Sans Pro"/>
                <w:lang w:val="en-GB"/>
              </w:rPr>
            </w:pPr>
          </w:p>
          <w:p w14:paraId="623BFA52" w14:textId="77777777" w:rsidR="00931AE4" w:rsidRPr="00675DA0" w:rsidRDefault="00931AE4" w:rsidP="00365239">
            <w:pPr>
              <w:pStyle w:val="FITAnormal"/>
              <w:jc w:val="left"/>
              <w:rPr>
                <w:rFonts w:ascii="Source Sans Pro" w:hAnsi="Source Sans Pro"/>
                <w:lang w:val="en-GB"/>
              </w:rPr>
            </w:pPr>
          </w:p>
          <w:p w14:paraId="31FF05BD" w14:textId="77777777" w:rsidR="00931AE4" w:rsidRPr="00675DA0" w:rsidRDefault="00931AE4" w:rsidP="00365239">
            <w:pPr>
              <w:pStyle w:val="FITAnormal"/>
              <w:jc w:val="left"/>
              <w:rPr>
                <w:rFonts w:ascii="Source Sans Pro" w:hAnsi="Source Sans Pro"/>
                <w:lang w:val="en-GB"/>
              </w:rPr>
            </w:pPr>
          </w:p>
          <w:p w14:paraId="579D33C7" w14:textId="77777777" w:rsidR="00931AE4" w:rsidRPr="00675DA0" w:rsidRDefault="00931AE4" w:rsidP="00365239">
            <w:pPr>
              <w:pStyle w:val="FITAnormal"/>
              <w:jc w:val="left"/>
              <w:rPr>
                <w:rFonts w:ascii="Source Sans Pro" w:hAnsi="Source Sans Pro"/>
                <w:lang w:val="en-GB"/>
              </w:rPr>
            </w:pPr>
          </w:p>
        </w:tc>
        <w:tc>
          <w:tcPr>
            <w:tcW w:w="7938" w:type="dxa"/>
          </w:tcPr>
          <w:p w14:paraId="44D82B57" w14:textId="77777777" w:rsidR="00931AE4" w:rsidRPr="00675DA0" w:rsidRDefault="00931AE4" w:rsidP="0062368F">
            <w:pPr>
              <w:pStyle w:val="FITAnormal"/>
              <w:rPr>
                <w:rFonts w:ascii="Source Sans Pro" w:hAnsi="Source Sans Pro"/>
                <w:lang w:val="en-GB"/>
              </w:rPr>
            </w:pPr>
          </w:p>
          <w:p w14:paraId="34081873" w14:textId="16ADE049" w:rsidR="000F578C" w:rsidRPr="00675DA0" w:rsidRDefault="000F578C" w:rsidP="000F578C">
            <w:pPr>
              <w:pStyle w:val="FITAnormal"/>
              <w:rPr>
                <w:rFonts w:ascii="Source Sans Pro" w:hAnsi="Source Sans Pro"/>
                <w:lang w:val="en-GB"/>
              </w:rPr>
            </w:pPr>
            <w:r w:rsidRPr="00675DA0">
              <w:rPr>
                <w:rFonts w:ascii="Source Sans Pro" w:hAnsi="Source Sans Pro"/>
                <w:lang w:val="en-GB"/>
              </w:rPr>
              <w:t xml:space="preserve">22.4 </w:t>
            </w:r>
            <w:r w:rsidRPr="00675DA0">
              <w:rPr>
                <w:rFonts w:ascii="Source Sans Pro" w:hAnsi="Source Sans Pro"/>
                <w:strike/>
                <w:lang w:val="en-GB"/>
              </w:rPr>
              <w:t>Instinctive Bow</w:t>
            </w:r>
            <w:r w:rsidRPr="00675DA0">
              <w:rPr>
                <w:rFonts w:ascii="Source Sans Pro" w:hAnsi="Source Sans Pro"/>
                <w:lang w:val="en-GB"/>
              </w:rPr>
              <w:t xml:space="preserve"> </w:t>
            </w:r>
            <w:r w:rsidR="00D97063" w:rsidRPr="00132907">
              <w:rPr>
                <w:rFonts w:ascii="Source Sans Pro" w:hAnsi="Source Sans Pro"/>
                <w:u w:val="single"/>
                <w:lang w:val="en-GB"/>
              </w:rPr>
              <w:t>Traditional</w:t>
            </w:r>
            <w:r w:rsidR="00D97063" w:rsidRPr="00675DA0">
              <w:rPr>
                <w:rFonts w:ascii="Source Sans Pro" w:hAnsi="Source Sans Pro"/>
                <w:lang w:val="en-GB"/>
              </w:rPr>
              <w:t xml:space="preserve"> </w:t>
            </w:r>
            <w:r w:rsidRPr="00675DA0">
              <w:rPr>
                <w:rFonts w:ascii="Source Sans Pro" w:hAnsi="Source Sans Pro"/>
                <w:lang w:val="en-GB"/>
              </w:rPr>
              <w:t>Division</w:t>
            </w:r>
          </w:p>
          <w:p w14:paraId="359ECEE4" w14:textId="77777777" w:rsidR="000F578C" w:rsidRPr="00675DA0" w:rsidRDefault="000F578C" w:rsidP="000F578C">
            <w:pPr>
              <w:pStyle w:val="FITAnormal"/>
              <w:rPr>
                <w:rFonts w:ascii="Source Sans Pro" w:hAnsi="Source Sans Pro"/>
                <w:lang w:val="en-GB"/>
              </w:rPr>
            </w:pPr>
          </w:p>
          <w:p w14:paraId="2873D5E0" w14:textId="674A054E" w:rsidR="000F578C" w:rsidRPr="00675DA0" w:rsidRDefault="000F578C" w:rsidP="000F578C">
            <w:pPr>
              <w:pStyle w:val="FITAnormal"/>
              <w:rPr>
                <w:rFonts w:ascii="Source Sans Pro" w:hAnsi="Source Sans Pro"/>
                <w:lang w:val="en-GB"/>
              </w:rPr>
            </w:pPr>
            <w:r w:rsidRPr="00675DA0">
              <w:rPr>
                <w:rFonts w:ascii="Source Sans Pro" w:hAnsi="Source Sans Pro"/>
                <w:lang w:val="en-GB"/>
              </w:rPr>
              <w:t xml:space="preserve">For the </w:t>
            </w:r>
            <w:r w:rsidRPr="00675DA0">
              <w:rPr>
                <w:rFonts w:ascii="Source Sans Pro" w:hAnsi="Source Sans Pro"/>
                <w:strike/>
                <w:lang w:val="en-GB"/>
              </w:rPr>
              <w:t>Instinctive Bow</w:t>
            </w:r>
            <w:r w:rsidRPr="00675DA0">
              <w:rPr>
                <w:rFonts w:ascii="Source Sans Pro" w:hAnsi="Source Sans Pro"/>
                <w:lang w:val="en-GB"/>
              </w:rPr>
              <w:t xml:space="preserve"> </w:t>
            </w:r>
            <w:r w:rsidR="00D97063" w:rsidRPr="00132907">
              <w:rPr>
                <w:rFonts w:ascii="Source Sans Pro" w:hAnsi="Source Sans Pro"/>
                <w:u w:val="single"/>
                <w:lang w:val="en-GB"/>
              </w:rPr>
              <w:t>Traditional</w:t>
            </w:r>
            <w:r w:rsidR="00D97063" w:rsidRPr="00675DA0">
              <w:rPr>
                <w:rFonts w:ascii="Source Sans Pro" w:hAnsi="Source Sans Pro"/>
                <w:lang w:val="en-GB"/>
              </w:rPr>
              <w:t xml:space="preserve"> </w:t>
            </w:r>
            <w:proofErr w:type="gramStart"/>
            <w:r w:rsidRPr="00675DA0">
              <w:rPr>
                <w:rFonts w:ascii="Source Sans Pro" w:hAnsi="Source Sans Pro"/>
                <w:lang w:val="en-GB"/>
              </w:rPr>
              <w:t>Division</w:t>
            </w:r>
            <w:proofErr w:type="gramEnd"/>
            <w:r w:rsidRPr="00675DA0">
              <w:rPr>
                <w:rFonts w:ascii="Source Sans Pro" w:hAnsi="Source Sans Pro"/>
                <w:lang w:val="en-GB"/>
              </w:rPr>
              <w:t xml:space="preserve"> the following items are permitted:</w:t>
            </w:r>
          </w:p>
          <w:p w14:paraId="7EE0AC11" w14:textId="77777777" w:rsidR="000F578C" w:rsidRPr="00675DA0" w:rsidRDefault="000F578C" w:rsidP="000F578C">
            <w:pPr>
              <w:pStyle w:val="FITAnormal"/>
              <w:rPr>
                <w:rFonts w:ascii="Source Sans Pro" w:hAnsi="Source Sans Pro"/>
                <w:lang w:val="en-GB"/>
              </w:rPr>
            </w:pPr>
          </w:p>
          <w:p w14:paraId="6D4F1B76" w14:textId="6259E8F0" w:rsidR="00D171B4" w:rsidRPr="00675DA0" w:rsidRDefault="000F578C" w:rsidP="00D171B4">
            <w:pPr>
              <w:pStyle w:val="FITAnormal"/>
              <w:rPr>
                <w:rFonts w:ascii="Source Sans Pro" w:hAnsi="Source Sans Pro"/>
                <w:lang w:val="en-GB"/>
              </w:rPr>
            </w:pPr>
            <w:r w:rsidRPr="00675DA0">
              <w:rPr>
                <w:rFonts w:ascii="Source Sans Pro" w:hAnsi="Source Sans Pro"/>
                <w:strike/>
                <w:lang w:val="en-GB"/>
              </w:rPr>
              <w:t>22.4.1 A bow of any type, which complies with the common meaning of the word bow as used in target archery, consisting of a handle/riser and grip (no shoot-through type) and two flexible limbs each ending in a tip with a string nock. The riser is produced of a natural or resin based material (</w:t>
            </w:r>
            <w:proofErr w:type="spellStart"/>
            <w:r w:rsidRPr="00675DA0">
              <w:rPr>
                <w:rFonts w:ascii="Source Sans Pro" w:hAnsi="Source Sans Pro"/>
                <w:strike/>
                <w:lang w:val="en-GB"/>
              </w:rPr>
              <w:t>e.</w:t>
            </w:r>
            <w:proofErr w:type="gramStart"/>
            <w:r w:rsidRPr="00675DA0">
              <w:rPr>
                <w:rFonts w:ascii="Source Sans Pro" w:hAnsi="Source Sans Pro"/>
                <w:strike/>
                <w:lang w:val="en-GB"/>
              </w:rPr>
              <w:t>g.wood</w:t>
            </w:r>
            <w:proofErr w:type="spellEnd"/>
            <w:proofErr w:type="gramEnd"/>
            <w:r w:rsidRPr="00675DA0">
              <w:rPr>
                <w:rFonts w:ascii="Source Sans Pro" w:hAnsi="Source Sans Pro"/>
                <w:strike/>
                <w:lang w:val="en-GB"/>
              </w:rPr>
              <w:t xml:space="preserve">, bamboo, horn, cloth, fibreglass, and a portion of the riser may include carbon/graphite or metal). The riser must be of laminated construction or one piece of wood. The bow may be of a take-down type and may incorporate factory installed metal fittings in the riser for limb attachment, sight mount inserts, cushion plunger insert and stabilizer bushings only. The bow may include a single adjustable limb for tiller adjustment only, but may not have adjustable limb pockets for bow weight adjustment. The riser may include thin synthetic laminates up to 6 mm in width to use for limb/pocket protection for structural use within the riser, but no more than one quarter of the riser's construction may be produced of metal or synthetic material. The riser must contain some wood or bamboo. For non-takedown bows, limb laminates of any material that fade into the riser section are permitted. The bow is braced for use by a single string attached directly between the two string nocks, and in operation is held in one hand by its handle (grip) while the fingers of the </w:t>
            </w:r>
            <w:r w:rsidRPr="00675DA0">
              <w:rPr>
                <w:rFonts w:ascii="Source Sans Pro" w:hAnsi="Source Sans Pro"/>
                <w:strike/>
                <w:lang w:val="en-GB"/>
              </w:rPr>
              <w:lastRenderedPageBreak/>
              <w:t>other hand draw and release the string.</w:t>
            </w:r>
            <w:r w:rsidRPr="00675DA0">
              <w:rPr>
                <w:rFonts w:ascii="Source Sans Pro" w:hAnsi="Source Sans Pro"/>
                <w:lang w:val="en-GB"/>
              </w:rPr>
              <w:t xml:space="preserve"> </w:t>
            </w:r>
            <w:r w:rsidR="00D171B4" w:rsidRPr="00675DA0">
              <w:rPr>
                <w:rFonts w:ascii="Source Sans Pro" w:hAnsi="Source Sans Pro"/>
                <w:strike/>
                <w:lang w:val="en-GB"/>
              </w:rPr>
              <w:t>The bow as described above shall be bare, except for an arrow rest as described in Article 22.4.3. and free from protrusions, sights or sight marks, marks or blemishes or laminated pieces (within the bow window area) which could be of use in aiming. Weights inside the bow riser are permitted if installed during the manufacturing process of the bow and not post construction. Any such weights shall be completely invisible on the exterior of the riser and be covered by laminates applied during the initial construction with no visible holes, plugged holes, covers or caps with the exception of the original manufacturer's inlay or insert logo.</w:t>
            </w:r>
          </w:p>
          <w:p w14:paraId="1BFECBEC" w14:textId="0EDD7EE6" w:rsidR="00D171B4" w:rsidRPr="00675DA0" w:rsidRDefault="00D171B4" w:rsidP="000F578C">
            <w:pPr>
              <w:pStyle w:val="FITAnormal"/>
              <w:rPr>
                <w:rFonts w:ascii="Source Sans Pro" w:hAnsi="Source Sans Pro"/>
                <w:u w:val="single"/>
                <w:lang w:val="en-GB"/>
              </w:rPr>
            </w:pPr>
          </w:p>
          <w:p w14:paraId="2B73287A" w14:textId="63C3823C" w:rsidR="00D171B4" w:rsidRPr="00675DA0" w:rsidRDefault="00D171B4" w:rsidP="000F578C">
            <w:pPr>
              <w:pStyle w:val="FITAnormal"/>
              <w:rPr>
                <w:rFonts w:ascii="Source Sans Pro" w:hAnsi="Source Sans Pro"/>
                <w:u w:val="single"/>
                <w:lang w:val="en-GB"/>
              </w:rPr>
            </w:pPr>
            <w:r w:rsidRPr="00675DA0">
              <w:rPr>
                <w:rFonts w:ascii="Source Sans Pro" w:hAnsi="Source Sans Pro"/>
                <w:u w:val="single"/>
                <w:lang w:val="en-GB"/>
              </w:rPr>
              <w:t>22.4.1 A bow of any type, which complies with the common meaning of the word bow as used in target archery, consisting of a handle/riser (no shoot-through type), a grip and two flexible limbs each ending in a tip with a string nock where a single string is attached directly between the two string nocks. In operation, the bow is held in one hand by its handle (grip) while the fingers of the other hand draw and release the string. The riser is of laminated construction and includes wooden laminates or made of one piece of wood. The bow may be a take-down type and may incorporate factory installed metal fittings in the riser for limb attachment, stabilizer bushings, etc. Bows may have adjustable limbs for poundage and tiller adjustment.</w:t>
            </w:r>
          </w:p>
          <w:p w14:paraId="5E683274" w14:textId="238C0FF7" w:rsidR="00D171B4" w:rsidRPr="00675DA0" w:rsidRDefault="00D171B4" w:rsidP="000F578C">
            <w:pPr>
              <w:pStyle w:val="FITAnormal"/>
              <w:rPr>
                <w:rFonts w:ascii="Source Sans Pro" w:hAnsi="Source Sans Pro"/>
                <w:u w:val="single"/>
                <w:lang w:val="en-GB"/>
              </w:rPr>
            </w:pPr>
            <w:r w:rsidRPr="00675DA0">
              <w:rPr>
                <w:rFonts w:ascii="Source Sans Pro" w:hAnsi="Source Sans Pro"/>
                <w:u w:val="single"/>
                <w:lang w:val="en-GB"/>
              </w:rPr>
              <w:t>The bow as described above shall be bare, except for an arrow rest as described in 22.4.3. and free from protrusions, sights or sighting marks, blemishes or other reference marks within the bow window area which could be used for aiming. Weights inside the bow riser are permitted if installed during the manufacturing process and not post construction. Any such weights shall be completely invisible on the exterior of the riser and be covered by laminates applied during the initial construction with no visible holes, plugged holes, covers or caps with the exception of the original manufacturer's inlay or insert logo.</w:t>
            </w:r>
          </w:p>
          <w:p w14:paraId="61F2A610" w14:textId="77777777" w:rsidR="000F578C" w:rsidRPr="00675DA0" w:rsidRDefault="000F578C" w:rsidP="000F578C">
            <w:pPr>
              <w:pStyle w:val="FITAnormal"/>
              <w:rPr>
                <w:rFonts w:ascii="Source Sans Pro" w:hAnsi="Source Sans Pro"/>
                <w:lang w:val="en-GB"/>
              </w:rPr>
            </w:pPr>
          </w:p>
          <w:p w14:paraId="34D9A2A2" w14:textId="6386A988" w:rsidR="000F578C" w:rsidRPr="00675DA0" w:rsidRDefault="000F578C" w:rsidP="000F578C">
            <w:pPr>
              <w:pStyle w:val="FITAnormal"/>
              <w:rPr>
                <w:rFonts w:ascii="Source Sans Pro" w:hAnsi="Source Sans Pro"/>
                <w:lang w:val="en-GB"/>
              </w:rPr>
            </w:pPr>
            <w:r w:rsidRPr="00675DA0">
              <w:rPr>
                <w:rFonts w:ascii="Source Sans Pro" w:hAnsi="Source Sans Pro"/>
                <w:lang w:val="en-GB"/>
              </w:rPr>
              <w:t xml:space="preserve">22.4.5 String </w:t>
            </w:r>
            <w:r w:rsidRPr="00675DA0">
              <w:rPr>
                <w:rFonts w:ascii="Source Sans Pro" w:hAnsi="Source Sans Pro"/>
                <w:strike/>
                <w:lang w:val="en-GB"/>
              </w:rPr>
              <w:t>and face walking are</w:t>
            </w:r>
            <w:r w:rsidRPr="00675DA0">
              <w:rPr>
                <w:rFonts w:ascii="Source Sans Pro" w:hAnsi="Source Sans Pro"/>
                <w:lang w:val="en-GB"/>
              </w:rPr>
              <w:t xml:space="preserve"> </w:t>
            </w:r>
            <w:r w:rsidR="00D171B4" w:rsidRPr="00675DA0">
              <w:rPr>
                <w:rFonts w:ascii="Source Sans Pro" w:hAnsi="Source Sans Pro"/>
                <w:lang w:val="en-GB"/>
              </w:rPr>
              <w:t xml:space="preserve">walking is </w:t>
            </w:r>
            <w:r w:rsidRPr="00675DA0">
              <w:rPr>
                <w:rFonts w:ascii="Source Sans Pro" w:hAnsi="Source Sans Pro"/>
                <w:lang w:val="en-GB"/>
              </w:rPr>
              <w:t>not permitted.</w:t>
            </w:r>
          </w:p>
          <w:p w14:paraId="6D260168" w14:textId="77777777" w:rsidR="000F578C" w:rsidRPr="00675DA0" w:rsidRDefault="000F578C" w:rsidP="000F578C">
            <w:pPr>
              <w:pStyle w:val="FITAnormal"/>
              <w:rPr>
                <w:rFonts w:ascii="Source Sans Pro" w:hAnsi="Source Sans Pro"/>
                <w:lang w:val="en-GB"/>
              </w:rPr>
            </w:pPr>
          </w:p>
          <w:p w14:paraId="6610D516" w14:textId="6F8F4C15" w:rsidR="000F578C" w:rsidRPr="00675DA0" w:rsidRDefault="000F578C" w:rsidP="000F578C">
            <w:pPr>
              <w:pStyle w:val="FITAnormal"/>
              <w:rPr>
                <w:rFonts w:ascii="Source Sans Pro" w:hAnsi="Source Sans Pro"/>
                <w:lang w:val="en-GB"/>
              </w:rPr>
            </w:pPr>
            <w:r w:rsidRPr="00675DA0">
              <w:rPr>
                <w:rFonts w:ascii="Source Sans Pro" w:hAnsi="Source Sans Pro"/>
                <w:lang w:val="en-GB"/>
              </w:rPr>
              <w:t xml:space="preserve">22.4.7 Finger protection in the form of finger stalls or tips, gloves, or shooting tab or tape, to draw and release the string is permitted, provided they do not incorporate any device that shall assist the athlete to draw and release the string. Markings added by the athlete, whether or not uniform in size, shape and </w:t>
            </w:r>
            <w:proofErr w:type="spellStart"/>
            <w:r w:rsidRPr="00675DA0">
              <w:rPr>
                <w:rFonts w:ascii="Source Sans Pro" w:hAnsi="Source Sans Pro"/>
                <w:lang w:val="en-GB"/>
              </w:rPr>
              <w:t>color</w:t>
            </w:r>
            <w:proofErr w:type="spellEnd"/>
            <w:r w:rsidRPr="00675DA0">
              <w:rPr>
                <w:rFonts w:ascii="Source Sans Pro" w:hAnsi="Source Sans Pro"/>
                <w:lang w:val="en-GB"/>
              </w:rPr>
              <w:t xml:space="preserve"> are not permitted in the </w:t>
            </w:r>
            <w:r w:rsidRPr="00675DA0">
              <w:rPr>
                <w:rFonts w:ascii="Source Sans Pro" w:hAnsi="Source Sans Pro"/>
                <w:strike/>
                <w:lang w:val="en-GB"/>
              </w:rPr>
              <w:t>instinctive</w:t>
            </w:r>
            <w:r w:rsidRPr="00675DA0">
              <w:rPr>
                <w:rFonts w:ascii="Source Sans Pro" w:hAnsi="Source Sans Pro"/>
                <w:lang w:val="en-GB"/>
              </w:rPr>
              <w:t xml:space="preserve"> </w:t>
            </w:r>
            <w:r w:rsidR="0075708C" w:rsidRPr="00675DA0">
              <w:rPr>
                <w:rFonts w:ascii="Source Sans Pro" w:hAnsi="Source Sans Pro"/>
                <w:u w:val="single"/>
                <w:lang w:val="en-GB"/>
              </w:rPr>
              <w:t>traditional</w:t>
            </w:r>
            <w:r w:rsidR="0075708C" w:rsidRPr="00675DA0">
              <w:rPr>
                <w:rFonts w:ascii="Source Sans Pro" w:hAnsi="Source Sans Pro"/>
                <w:lang w:val="en-GB"/>
              </w:rPr>
              <w:t xml:space="preserve"> </w:t>
            </w:r>
            <w:r w:rsidRPr="00675DA0">
              <w:rPr>
                <w:rFonts w:ascii="Source Sans Pro" w:hAnsi="Source Sans Pro"/>
                <w:lang w:val="en-GB"/>
              </w:rPr>
              <w:t>division.</w:t>
            </w:r>
          </w:p>
          <w:p w14:paraId="2ECB92D2" w14:textId="77777777" w:rsidR="000F578C" w:rsidRPr="00675DA0" w:rsidRDefault="000F578C" w:rsidP="000F578C">
            <w:pPr>
              <w:pStyle w:val="FITAnormal"/>
              <w:rPr>
                <w:rFonts w:ascii="Source Sans Pro" w:hAnsi="Source Sans Pro"/>
                <w:lang w:val="en-GB"/>
              </w:rPr>
            </w:pPr>
          </w:p>
          <w:p w14:paraId="52CC565C" w14:textId="77777777" w:rsidR="000F578C" w:rsidRPr="00675DA0" w:rsidRDefault="000F578C" w:rsidP="000F578C">
            <w:pPr>
              <w:pStyle w:val="FITAnormal"/>
              <w:rPr>
                <w:rFonts w:ascii="Source Sans Pro" w:hAnsi="Source Sans Pro"/>
                <w:strike/>
                <w:lang w:val="en-GB"/>
              </w:rPr>
            </w:pPr>
            <w:r w:rsidRPr="00675DA0">
              <w:rPr>
                <w:rFonts w:ascii="Source Sans Pro" w:hAnsi="Source Sans Pro"/>
                <w:strike/>
                <w:lang w:val="en-GB"/>
              </w:rPr>
              <w:t>22.4.7.1 An anchor plate or similar device attached to the finger protection (tab) for the purpose of anchoring is not permitted. The bow must be shot using the "Mediterranean" loose (one finger above the arrow nock) or fingers directly below the arrow nock (index finger no more than 2 mm below nock), with one fixed anchor point. The athlete must choose either Mediterranean or fingers under nock, but may not use both. Finger protection when shooting with fingers under the nock must have a continuous surface or connected surface, with no ability to shoot split finger. When using the Mediterranean loose a separator between the fingers to prevent pinching the arrow may be used.</w:t>
            </w:r>
          </w:p>
          <w:p w14:paraId="0419D99F" w14:textId="77777777" w:rsidR="000F578C" w:rsidRPr="00675DA0" w:rsidRDefault="000F578C" w:rsidP="000F578C">
            <w:pPr>
              <w:pStyle w:val="FITAnormal"/>
              <w:rPr>
                <w:rFonts w:ascii="Source Sans Pro" w:hAnsi="Source Sans Pro"/>
                <w:lang w:val="en-GB"/>
              </w:rPr>
            </w:pPr>
          </w:p>
          <w:p w14:paraId="34037E79" w14:textId="68F17760" w:rsidR="00931AE4" w:rsidRPr="00675DA0" w:rsidRDefault="0075708C" w:rsidP="000F578C">
            <w:pPr>
              <w:pStyle w:val="FITAnormal"/>
              <w:rPr>
                <w:rFonts w:ascii="Source Sans Pro" w:hAnsi="Source Sans Pro"/>
                <w:u w:val="single"/>
                <w:lang w:val="en-GB"/>
              </w:rPr>
            </w:pPr>
            <w:r w:rsidRPr="00675DA0">
              <w:rPr>
                <w:rFonts w:ascii="Source Sans Pro" w:hAnsi="Source Sans Pro"/>
                <w:u w:val="single"/>
                <w:lang w:val="en-GB"/>
              </w:rPr>
              <w:t>22.4.7.1</w:t>
            </w:r>
            <w:r w:rsidRPr="00675DA0">
              <w:rPr>
                <w:u w:val="single"/>
                <w:lang w:val="en-GB"/>
              </w:rPr>
              <w:t xml:space="preserve"> </w:t>
            </w:r>
            <w:r w:rsidRPr="00675DA0">
              <w:rPr>
                <w:rFonts w:ascii="Source Sans Pro" w:hAnsi="Source Sans Pro"/>
                <w:u w:val="single"/>
                <w:lang w:val="en-GB"/>
              </w:rPr>
              <w:t>An anchor plate or similar device attached to the finger protection (tab) for the purpose of anchoring is not permitted. When shooting, the index finger or middle finger must be within 3 mm of the nock or touch the nock (split finger or 3 fingers under). When shooting split finger, a finger separator between the fingers to prevent pinching may be used. A single anchor or face walking is permitted. String walking is not permitted.</w:t>
            </w:r>
          </w:p>
          <w:p w14:paraId="0517C7F2" w14:textId="77777777" w:rsidR="00931AE4" w:rsidRPr="00675DA0" w:rsidRDefault="00931AE4" w:rsidP="0062368F">
            <w:pPr>
              <w:pStyle w:val="FITAnormal"/>
              <w:rPr>
                <w:rFonts w:ascii="Source Sans Pro" w:hAnsi="Source Sans Pro"/>
                <w:lang w:val="en-GB"/>
              </w:rPr>
            </w:pPr>
          </w:p>
          <w:p w14:paraId="7C5E362C" w14:textId="77777777" w:rsidR="00931AE4" w:rsidRPr="00675DA0" w:rsidRDefault="00931AE4" w:rsidP="0062368F">
            <w:pPr>
              <w:pStyle w:val="FITAnormal"/>
              <w:rPr>
                <w:rFonts w:ascii="Source Sans Pro" w:hAnsi="Source Sans Pro"/>
                <w:lang w:val="en-GB"/>
              </w:rPr>
            </w:pPr>
          </w:p>
          <w:p w14:paraId="45513D15" w14:textId="69EC67F9" w:rsidR="00931AE4" w:rsidRPr="00675DA0" w:rsidRDefault="00D97063" w:rsidP="0062368F">
            <w:pPr>
              <w:pStyle w:val="FITAnormal"/>
              <w:rPr>
                <w:rFonts w:ascii="Source Sans Pro" w:hAnsi="Source Sans Pro"/>
                <w:lang w:val="en-GB"/>
              </w:rPr>
            </w:pPr>
            <w:r w:rsidRPr="00675DA0">
              <w:rPr>
                <w:rFonts w:ascii="Source Sans Pro" w:hAnsi="Source Sans Pro"/>
                <w:lang w:val="en-GB"/>
              </w:rPr>
              <w:t>3.1.1 World Archery arranges for the organisation of the following Championships:</w:t>
            </w:r>
          </w:p>
          <w:p w14:paraId="2D5DAC60" w14:textId="51457B7F" w:rsidR="00D97063" w:rsidRDefault="00D97063" w:rsidP="00D97063">
            <w:pPr>
              <w:pStyle w:val="FITAnormal"/>
              <w:numPr>
                <w:ilvl w:val="0"/>
                <w:numId w:val="1"/>
              </w:numPr>
              <w:rPr>
                <w:rFonts w:ascii="Source Sans Pro" w:hAnsi="Source Sans Pro"/>
                <w:lang w:val="en-GB"/>
              </w:rPr>
            </w:pPr>
            <w:r w:rsidRPr="00675DA0">
              <w:rPr>
                <w:rFonts w:ascii="Source Sans Pro" w:hAnsi="Source Sans Pro"/>
                <w:lang w:val="en-GB"/>
              </w:rPr>
              <w:t xml:space="preserve">World Archery 3D Championships (optional for Team Event): Barebow, </w:t>
            </w:r>
            <w:r w:rsidRPr="00675DA0">
              <w:rPr>
                <w:rFonts w:ascii="Source Sans Pro" w:hAnsi="Source Sans Pro"/>
                <w:strike/>
                <w:lang w:val="en-GB"/>
              </w:rPr>
              <w:t>Instinctive Bow</w:t>
            </w:r>
            <w:r w:rsidRPr="00675DA0">
              <w:rPr>
                <w:rFonts w:ascii="Source Sans Pro" w:hAnsi="Source Sans Pro"/>
                <w:lang w:val="en-GB"/>
              </w:rPr>
              <w:t xml:space="preserve"> </w:t>
            </w:r>
            <w:r w:rsidRPr="00675DA0">
              <w:rPr>
                <w:rFonts w:ascii="Source Sans Pro" w:hAnsi="Source Sans Pro"/>
                <w:u w:val="single"/>
                <w:lang w:val="en-GB"/>
              </w:rPr>
              <w:t>Traditional</w:t>
            </w:r>
            <w:r w:rsidRPr="00675DA0">
              <w:rPr>
                <w:rFonts w:ascii="Source Sans Pro" w:hAnsi="Source Sans Pro"/>
                <w:lang w:val="en-GB"/>
              </w:rPr>
              <w:t>, Longbow and Compound Divisions;</w:t>
            </w:r>
          </w:p>
          <w:p w14:paraId="79881014" w14:textId="33543B09" w:rsidR="00132907" w:rsidRDefault="00132907" w:rsidP="0062368F">
            <w:pPr>
              <w:pStyle w:val="FITAnormal"/>
              <w:rPr>
                <w:rFonts w:ascii="Source Sans Pro" w:hAnsi="Source Sans Pro"/>
                <w:lang w:val="en-GB"/>
              </w:rPr>
            </w:pPr>
          </w:p>
          <w:p w14:paraId="41699E97" w14:textId="0BF5DAEE" w:rsidR="00184639" w:rsidRDefault="00184639" w:rsidP="0062368F">
            <w:pPr>
              <w:pStyle w:val="FITAnormal"/>
              <w:rPr>
                <w:rFonts w:ascii="Source Sans Pro" w:hAnsi="Source Sans Pro"/>
                <w:lang w:val="en-GB"/>
              </w:rPr>
            </w:pPr>
          </w:p>
          <w:p w14:paraId="71DC884B" w14:textId="3465890D" w:rsidR="00184639" w:rsidRDefault="00184639" w:rsidP="0062368F">
            <w:pPr>
              <w:pStyle w:val="FITAnormal"/>
              <w:rPr>
                <w:rFonts w:ascii="Source Sans Pro" w:hAnsi="Source Sans Pro"/>
                <w:lang w:val="en-GB"/>
              </w:rPr>
            </w:pPr>
          </w:p>
          <w:p w14:paraId="36478F77" w14:textId="7257969A" w:rsidR="00184639" w:rsidRDefault="00184639" w:rsidP="0062368F">
            <w:pPr>
              <w:pStyle w:val="FITAnormal"/>
              <w:rPr>
                <w:rFonts w:ascii="Source Sans Pro" w:hAnsi="Source Sans Pro"/>
                <w:lang w:val="en-GB"/>
              </w:rPr>
            </w:pPr>
          </w:p>
          <w:p w14:paraId="25399200" w14:textId="2CA2CDD0" w:rsidR="00184639" w:rsidRDefault="00184639" w:rsidP="0062368F">
            <w:pPr>
              <w:pStyle w:val="FITAnormal"/>
              <w:rPr>
                <w:rFonts w:ascii="Source Sans Pro" w:hAnsi="Source Sans Pro"/>
                <w:lang w:val="en-GB"/>
              </w:rPr>
            </w:pPr>
          </w:p>
          <w:p w14:paraId="7CBE66CC" w14:textId="77777777" w:rsidR="00184639" w:rsidRPr="00675DA0" w:rsidRDefault="00184639" w:rsidP="0062368F">
            <w:pPr>
              <w:pStyle w:val="FITAnormal"/>
              <w:rPr>
                <w:rFonts w:ascii="Source Sans Pro" w:hAnsi="Source Sans Pro"/>
                <w:lang w:val="en-GB"/>
              </w:rPr>
            </w:pPr>
          </w:p>
          <w:p w14:paraId="1D0AE8A7" w14:textId="062980E0" w:rsidR="00BC2C77" w:rsidRPr="00675DA0" w:rsidRDefault="00BC2C77" w:rsidP="00BC2C77">
            <w:pPr>
              <w:pStyle w:val="FITAnormal"/>
              <w:rPr>
                <w:rFonts w:ascii="Source Sans Pro" w:hAnsi="Source Sans Pro"/>
                <w:lang w:val="en-GB"/>
              </w:rPr>
            </w:pPr>
            <w:r w:rsidRPr="00675DA0">
              <w:rPr>
                <w:rFonts w:ascii="Source Sans Pro" w:hAnsi="Source Sans Pro"/>
                <w:lang w:val="en-GB"/>
              </w:rPr>
              <w:t>4.3.7 For 3D Archery (see Book 4-Field and 3D Archery in Book 4):</w:t>
            </w:r>
          </w:p>
          <w:p w14:paraId="7D681CA0" w14:textId="77777777" w:rsidR="00BC2C77" w:rsidRPr="00675DA0" w:rsidRDefault="00BC2C77" w:rsidP="00BC2C77">
            <w:pPr>
              <w:pStyle w:val="FITAnormal"/>
              <w:numPr>
                <w:ilvl w:val="0"/>
                <w:numId w:val="1"/>
              </w:numPr>
              <w:rPr>
                <w:rFonts w:ascii="Source Sans Pro" w:hAnsi="Source Sans Pro"/>
                <w:lang w:val="en-GB"/>
              </w:rPr>
            </w:pPr>
            <w:r w:rsidRPr="00675DA0">
              <w:rPr>
                <w:rFonts w:ascii="Source Sans Pro" w:hAnsi="Source Sans Pro"/>
                <w:lang w:val="en-GB"/>
              </w:rPr>
              <w:t xml:space="preserve">Compound Division; </w:t>
            </w:r>
          </w:p>
          <w:p w14:paraId="2E333DA3" w14:textId="77777777" w:rsidR="00BC2C77" w:rsidRPr="00675DA0" w:rsidRDefault="00BC2C77" w:rsidP="00BC2C77">
            <w:pPr>
              <w:pStyle w:val="FITAnormal"/>
              <w:numPr>
                <w:ilvl w:val="0"/>
                <w:numId w:val="1"/>
              </w:numPr>
              <w:rPr>
                <w:rFonts w:ascii="Source Sans Pro" w:hAnsi="Source Sans Pro"/>
                <w:lang w:val="en-GB"/>
              </w:rPr>
            </w:pPr>
            <w:r w:rsidRPr="00675DA0">
              <w:rPr>
                <w:rFonts w:ascii="Source Sans Pro" w:hAnsi="Source Sans Pro"/>
                <w:lang w:val="en-GB"/>
              </w:rPr>
              <w:t xml:space="preserve">Barebow Division; </w:t>
            </w:r>
          </w:p>
          <w:p w14:paraId="1C7345C1" w14:textId="77777777" w:rsidR="00BC2C77" w:rsidRPr="00675DA0" w:rsidRDefault="00BC2C77" w:rsidP="00BC2C77">
            <w:pPr>
              <w:pStyle w:val="FITAnormal"/>
              <w:numPr>
                <w:ilvl w:val="0"/>
                <w:numId w:val="1"/>
              </w:numPr>
              <w:rPr>
                <w:rFonts w:ascii="Source Sans Pro" w:hAnsi="Source Sans Pro"/>
                <w:lang w:val="en-GB"/>
              </w:rPr>
            </w:pPr>
            <w:r w:rsidRPr="00675DA0">
              <w:rPr>
                <w:rFonts w:ascii="Source Sans Pro" w:hAnsi="Source Sans Pro"/>
                <w:lang w:val="en-GB"/>
              </w:rPr>
              <w:t xml:space="preserve">Longbow Division; </w:t>
            </w:r>
          </w:p>
          <w:p w14:paraId="1C98F7CD" w14:textId="3AEB5755" w:rsidR="00BC2C77" w:rsidRPr="00675DA0" w:rsidRDefault="00BC2C77" w:rsidP="00BC2C77">
            <w:pPr>
              <w:pStyle w:val="FITAnormal"/>
              <w:numPr>
                <w:ilvl w:val="0"/>
                <w:numId w:val="1"/>
              </w:numPr>
              <w:rPr>
                <w:rFonts w:ascii="Source Sans Pro" w:hAnsi="Source Sans Pro"/>
                <w:lang w:val="en-GB"/>
              </w:rPr>
            </w:pPr>
            <w:r w:rsidRPr="00675DA0">
              <w:rPr>
                <w:rFonts w:ascii="Source Sans Pro" w:hAnsi="Source Sans Pro"/>
                <w:strike/>
                <w:lang w:val="en-GB"/>
              </w:rPr>
              <w:t>Instinctive Bow</w:t>
            </w:r>
            <w:r w:rsidRPr="00675DA0">
              <w:rPr>
                <w:rFonts w:ascii="Source Sans Pro" w:hAnsi="Source Sans Pro"/>
                <w:lang w:val="en-GB"/>
              </w:rPr>
              <w:t xml:space="preserve"> </w:t>
            </w:r>
            <w:r w:rsidRPr="00675DA0">
              <w:rPr>
                <w:rFonts w:ascii="Source Sans Pro" w:hAnsi="Source Sans Pro"/>
                <w:u w:val="single"/>
                <w:lang w:val="en-GB"/>
              </w:rPr>
              <w:t>Traditional</w:t>
            </w:r>
            <w:r w:rsidRPr="00675DA0">
              <w:rPr>
                <w:rFonts w:ascii="Source Sans Pro" w:hAnsi="Source Sans Pro"/>
                <w:lang w:val="en-GB"/>
              </w:rPr>
              <w:t xml:space="preserve"> Division.</w:t>
            </w:r>
          </w:p>
          <w:p w14:paraId="71823DEE" w14:textId="2C8EBC70" w:rsidR="00BC2C77" w:rsidRPr="00675DA0" w:rsidRDefault="00BC2C77" w:rsidP="00BC2C77">
            <w:pPr>
              <w:pStyle w:val="FITAnormal"/>
              <w:rPr>
                <w:rFonts w:ascii="Source Sans Pro" w:hAnsi="Source Sans Pro"/>
                <w:lang w:val="en-GB"/>
              </w:rPr>
            </w:pPr>
          </w:p>
          <w:p w14:paraId="7ADFDA98" w14:textId="52B7FF6E" w:rsidR="00BC2C77" w:rsidRPr="00675DA0" w:rsidRDefault="00BC2C77" w:rsidP="00BC2C77">
            <w:pPr>
              <w:pStyle w:val="FITAnormal"/>
              <w:rPr>
                <w:rFonts w:ascii="Source Sans Pro" w:hAnsi="Source Sans Pro"/>
                <w:lang w:val="en-GB"/>
              </w:rPr>
            </w:pPr>
            <w:r w:rsidRPr="00675DA0">
              <w:rPr>
                <w:rFonts w:ascii="Source Sans Pro" w:hAnsi="Source Sans Pro"/>
                <w:lang w:val="en-GB"/>
              </w:rPr>
              <w:t>4.4 Categories</w:t>
            </w:r>
          </w:p>
          <w:p w14:paraId="77CEF7D3" w14:textId="06A36329" w:rsidR="00BC2C77" w:rsidRPr="00675DA0" w:rsidRDefault="00BC2C77" w:rsidP="00BC2C77">
            <w:pPr>
              <w:pStyle w:val="FITAnormal"/>
              <w:rPr>
                <w:rFonts w:ascii="Source Sans Pro" w:hAnsi="Source Sans Pro"/>
                <w:lang w:val="en-GB"/>
              </w:rPr>
            </w:pPr>
            <w:r w:rsidRPr="00675DA0">
              <w:rPr>
                <w:rFonts w:ascii="Source Sans Pro" w:hAnsi="Source Sans Pro"/>
                <w:lang w:val="en-GB"/>
              </w:rPr>
              <w:t>The combination of a class and a division is defined as a ‘Category’ as follows:</w:t>
            </w:r>
          </w:p>
          <w:tbl>
            <w:tblPr>
              <w:tblW w:w="7448" w:type="dxa"/>
              <w:tblCellMar>
                <w:left w:w="70" w:type="dxa"/>
                <w:right w:w="70" w:type="dxa"/>
              </w:tblCellMar>
              <w:tblLook w:val="04A0" w:firstRow="1" w:lastRow="0" w:firstColumn="1" w:lastColumn="0" w:noHBand="0" w:noVBand="1"/>
            </w:tblPr>
            <w:tblGrid>
              <w:gridCol w:w="3112"/>
              <w:gridCol w:w="679"/>
              <w:gridCol w:w="3011"/>
              <w:gridCol w:w="646"/>
            </w:tblGrid>
            <w:tr w:rsidR="00675DA0" w:rsidRPr="00675DA0" w14:paraId="53CA2565" w14:textId="77777777" w:rsidTr="00567BB0">
              <w:trPr>
                <w:trHeight w:val="300"/>
              </w:trPr>
              <w:tc>
                <w:tcPr>
                  <w:tcW w:w="7448" w:type="dxa"/>
                  <w:gridSpan w:val="4"/>
                  <w:tcBorders>
                    <w:top w:val="single" w:sz="8" w:space="0" w:color="auto"/>
                    <w:left w:val="nil"/>
                    <w:bottom w:val="single" w:sz="4" w:space="0" w:color="auto"/>
                    <w:right w:val="nil"/>
                  </w:tcBorders>
                  <w:shd w:val="clear" w:color="auto" w:fill="auto"/>
                  <w:noWrap/>
                  <w:vAlign w:val="bottom"/>
                  <w:hideMark/>
                </w:tcPr>
                <w:p w14:paraId="5465786F" w14:textId="45C027AF" w:rsidR="00567BB0" w:rsidRPr="00675DA0" w:rsidRDefault="00567BB0" w:rsidP="00567BB0">
                  <w:pPr>
                    <w:jc w:val="center"/>
                    <w:rPr>
                      <w:rFonts w:ascii="Calibri" w:hAnsi="Calibri"/>
                      <w:b/>
                      <w:bCs/>
                      <w:color w:val="000000"/>
                      <w:sz w:val="16"/>
                      <w:szCs w:val="16"/>
                      <w:lang w:val="en-GB" w:eastAsia="pt-BR"/>
                    </w:rPr>
                  </w:pPr>
                  <w:r w:rsidRPr="00675DA0">
                    <w:rPr>
                      <w:rFonts w:ascii="Calibri" w:hAnsi="Calibri"/>
                      <w:b/>
                      <w:bCs/>
                      <w:color w:val="000000"/>
                      <w:sz w:val="16"/>
                      <w:szCs w:val="16"/>
                      <w:lang w:val="en-GB"/>
                    </w:rPr>
                    <w:t xml:space="preserve">Longbow and </w:t>
                  </w:r>
                  <w:r w:rsidRPr="00675DA0">
                    <w:rPr>
                      <w:rFonts w:ascii="Calibri" w:hAnsi="Calibri"/>
                      <w:b/>
                      <w:bCs/>
                      <w:strike/>
                      <w:color w:val="000000"/>
                      <w:sz w:val="16"/>
                      <w:szCs w:val="16"/>
                      <w:lang w:val="en-GB"/>
                    </w:rPr>
                    <w:t>Instinctive bow</w:t>
                  </w:r>
                  <w:r w:rsidRPr="00675DA0">
                    <w:rPr>
                      <w:rFonts w:ascii="Calibri" w:hAnsi="Calibri"/>
                      <w:b/>
                      <w:bCs/>
                      <w:color w:val="000000"/>
                      <w:sz w:val="16"/>
                      <w:szCs w:val="16"/>
                      <w:lang w:val="en-GB"/>
                    </w:rPr>
                    <w:t xml:space="preserve"> </w:t>
                  </w:r>
                  <w:r w:rsidRPr="00675DA0">
                    <w:rPr>
                      <w:rFonts w:ascii="Calibri" w:hAnsi="Calibri"/>
                      <w:b/>
                      <w:bCs/>
                      <w:color w:val="000000"/>
                      <w:sz w:val="16"/>
                      <w:szCs w:val="16"/>
                      <w:u w:val="single"/>
                      <w:lang w:val="en-GB"/>
                    </w:rPr>
                    <w:t>Traditional</w:t>
                  </w:r>
                </w:p>
              </w:tc>
            </w:tr>
            <w:tr w:rsidR="00567BB0" w:rsidRPr="00675DA0" w14:paraId="40AB945E" w14:textId="77777777" w:rsidTr="00567BB0">
              <w:trPr>
                <w:trHeight w:val="300"/>
              </w:trPr>
              <w:tc>
                <w:tcPr>
                  <w:tcW w:w="3112" w:type="dxa"/>
                  <w:tcBorders>
                    <w:top w:val="nil"/>
                    <w:left w:val="nil"/>
                    <w:bottom w:val="single" w:sz="4" w:space="0" w:color="auto"/>
                    <w:right w:val="nil"/>
                  </w:tcBorders>
                  <w:shd w:val="clear" w:color="auto" w:fill="auto"/>
                  <w:noWrap/>
                  <w:vAlign w:val="bottom"/>
                  <w:hideMark/>
                </w:tcPr>
                <w:p w14:paraId="0D098330" w14:textId="77777777" w:rsidR="00567BB0" w:rsidRPr="00675DA0" w:rsidRDefault="00567BB0" w:rsidP="00567BB0">
                  <w:pPr>
                    <w:rPr>
                      <w:rFonts w:ascii="Calibri" w:hAnsi="Calibri"/>
                      <w:color w:val="000000"/>
                      <w:sz w:val="16"/>
                      <w:szCs w:val="16"/>
                      <w:lang w:val="en-GB"/>
                    </w:rPr>
                  </w:pPr>
                  <w:r w:rsidRPr="00675DA0">
                    <w:rPr>
                      <w:rFonts w:ascii="Calibri" w:hAnsi="Calibri"/>
                      <w:color w:val="000000"/>
                      <w:sz w:val="16"/>
                      <w:szCs w:val="16"/>
                      <w:lang w:val="en-GB"/>
                    </w:rPr>
                    <w:t>Longbow Women</w:t>
                  </w:r>
                </w:p>
              </w:tc>
              <w:tc>
                <w:tcPr>
                  <w:tcW w:w="679" w:type="dxa"/>
                  <w:tcBorders>
                    <w:top w:val="nil"/>
                    <w:left w:val="nil"/>
                    <w:bottom w:val="single" w:sz="4" w:space="0" w:color="auto"/>
                    <w:right w:val="nil"/>
                  </w:tcBorders>
                  <w:shd w:val="clear" w:color="auto" w:fill="auto"/>
                  <w:noWrap/>
                  <w:vAlign w:val="bottom"/>
                  <w:hideMark/>
                </w:tcPr>
                <w:p w14:paraId="40FA86B4" w14:textId="77777777" w:rsidR="00567BB0" w:rsidRPr="00675DA0" w:rsidRDefault="00567BB0" w:rsidP="00567BB0">
                  <w:pPr>
                    <w:rPr>
                      <w:rFonts w:ascii="Calibri" w:hAnsi="Calibri"/>
                      <w:color w:val="000000"/>
                      <w:sz w:val="16"/>
                      <w:szCs w:val="16"/>
                      <w:lang w:val="en-GB"/>
                    </w:rPr>
                  </w:pPr>
                  <w:r w:rsidRPr="00675DA0">
                    <w:rPr>
                      <w:rFonts w:ascii="Calibri" w:hAnsi="Calibri"/>
                      <w:color w:val="000000"/>
                      <w:sz w:val="16"/>
                      <w:szCs w:val="16"/>
                      <w:lang w:val="en-GB"/>
                    </w:rPr>
                    <w:t>LW</w:t>
                  </w:r>
                </w:p>
              </w:tc>
              <w:tc>
                <w:tcPr>
                  <w:tcW w:w="3011" w:type="dxa"/>
                  <w:tcBorders>
                    <w:top w:val="nil"/>
                    <w:left w:val="nil"/>
                    <w:bottom w:val="single" w:sz="4" w:space="0" w:color="auto"/>
                    <w:right w:val="nil"/>
                  </w:tcBorders>
                  <w:shd w:val="clear" w:color="auto" w:fill="auto"/>
                  <w:noWrap/>
                  <w:vAlign w:val="bottom"/>
                  <w:hideMark/>
                </w:tcPr>
                <w:p w14:paraId="660E7F0E" w14:textId="77777777" w:rsidR="00567BB0" w:rsidRPr="00675DA0" w:rsidRDefault="00567BB0" w:rsidP="00567BB0">
                  <w:pPr>
                    <w:rPr>
                      <w:rFonts w:ascii="Calibri" w:hAnsi="Calibri"/>
                      <w:color w:val="000000"/>
                      <w:sz w:val="16"/>
                      <w:szCs w:val="16"/>
                      <w:lang w:val="en-GB"/>
                    </w:rPr>
                  </w:pPr>
                  <w:r w:rsidRPr="00675DA0">
                    <w:rPr>
                      <w:rFonts w:ascii="Calibri" w:hAnsi="Calibri"/>
                      <w:color w:val="000000"/>
                      <w:sz w:val="16"/>
                      <w:szCs w:val="16"/>
                      <w:lang w:val="en-GB"/>
                    </w:rPr>
                    <w:t>Longbow Men</w:t>
                  </w:r>
                </w:p>
              </w:tc>
              <w:tc>
                <w:tcPr>
                  <w:tcW w:w="646" w:type="dxa"/>
                  <w:tcBorders>
                    <w:top w:val="nil"/>
                    <w:left w:val="nil"/>
                    <w:bottom w:val="single" w:sz="4" w:space="0" w:color="auto"/>
                    <w:right w:val="nil"/>
                  </w:tcBorders>
                  <w:shd w:val="clear" w:color="auto" w:fill="auto"/>
                  <w:noWrap/>
                  <w:vAlign w:val="bottom"/>
                  <w:hideMark/>
                </w:tcPr>
                <w:p w14:paraId="552D29DB" w14:textId="77777777" w:rsidR="00567BB0" w:rsidRPr="00675DA0" w:rsidRDefault="00567BB0" w:rsidP="00567BB0">
                  <w:pPr>
                    <w:rPr>
                      <w:rFonts w:ascii="Calibri" w:hAnsi="Calibri"/>
                      <w:color w:val="000000"/>
                      <w:sz w:val="16"/>
                      <w:szCs w:val="16"/>
                      <w:lang w:val="en-GB"/>
                    </w:rPr>
                  </w:pPr>
                  <w:r w:rsidRPr="00675DA0">
                    <w:rPr>
                      <w:rFonts w:ascii="Calibri" w:hAnsi="Calibri"/>
                      <w:color w:val="000000"/>
                      <w:sz w:val="16"/>
                      <w:szCs w:val="16"/>
                      <w:lang w:val="en-GB"/>
                    </w:rPr>
                    <w:t>LM</w:t>
                  </w:r>
                </w:p>
              </w:tc>
            </w:tr>
            <w:tr w:rsidR="00567BB0" w:rsidRPr="00675DA0" w14:paraId="42BB657A" w14:textId="77777777" w:rsidTr="00567BB0">
              <w:trPr>
                <w:trHeight w:val="300"/>
              </w:trPr>
              <w:tc>
                <w:tcPr>
                  <w:tcW w:w="3112" w:type="dxa"/>
                  <w:tcBorders>
                    <w:top w:val="nil"/>
                    <w:left w:val="nil"/>
                    <w:bottom w:val="single" w:sz="4" w:space="0" w:color="auto"/>
                    <w:right w:val="nil"/>
                  </w:tcBorders>
                  <w:shd w:val="clear" w:color="auto" w:fill="auto"/>
                  <w:noWrap/>
                  <w:vAlign w:val="bottom"/>
                  <w:hideMark/>
                </w:tcPr>
                <w:p w14:paraId="1167C3E0" w14:textId="2E13A5A3" w:rsidR="00567BB0" w:rsidRPr="00675DA0" w:rsidRDefault="00567BB0" w:rsidP="00567BB0">
                  <w:pPr>
                    <w:rPr>
                      <w:rFonts w:ascii="Calibri" w:hAnsi="Calibri"/>
                      <w:color w:val="000000"/>
                      <w:sz w:val="16"/>
                      <w:szCs w:val="16"/>
                      <w:lang w:val="en-GB"/>
                    </w:rPr>
                  </w:pPr>
                  <w:r w:rsidRPr="00675DA0">
                    <w:rPr>
                      <w:rFonts w:ascii="Calibri" w:hAnsi="Calibri"/>
                      <w:strike/>
                      <w:color w:val="000000"/>
                      <w:sz w:val="16"/>
                      <w:szCs w:val="16"/>
                      <w:lang w:val="en-GB"/>
                    </w:rPr>
                    <w:t>Instinctive bow</w:t>
                  </w:r>
                  <w:r w:rsidRPr="00675DA0">
                    <w:rPr>
                      <w:rFonts w:ascii="Calibri" w:hAnsi="Calibri"/>
                      <w:color w:val="000000"/>
                      <w:sz w:val="16"/>
                      <w:szCs w:val="16"/>
                      <w:lang w:val="en-GB"/>
                    </w:rPr>
                    <w:t xml:space="preserve"> </w:t>
                  </w:r>
                  <w:r w:rsidRPr="00675DA0">
                    <w:rPr>
                      <w:rFonts w:ascii="Calibri" w:hAnsi="Calibri"/>
                      <w:color w:val="000000"/>
                      <w:sz w:val="16"/>
                      <w:szCs w:val="16"/>
                      <w:u w:val="single"/>
                      <w:lang w:val="en-GB"/>
                    </w:rPr>
                    <w:t>Traditional</w:t>
                  </w:r>
                  <w:r w:rsidRPr="00675DA0">
                    <w:rPr>
                      <w:rFonts w:ascii="Calibri" w:hAnsi="Calibri"/>
                      <w:color w:val="000000"/>
                      <w:sz w:val="16"/>
                      <w:szCs w:val="16"/>
                      <w:lang w:val="en-GB"/>
                    </w:rPr>
                    <w:t xml:space="preserve"> Women</w:t>
                  </w:r>
                </w:p>
              </w:tc>
              <w:tc>
                <w:tcPr>
                  <w:tcW w:w="679" w:type="dxa"/>
                  <w:tcBorders>
                    <w:top w:val="nil"/>
                    <w:left w:val="nil"/>
                    <w:bottom w:val="single" w:sz="4" w:space="0" w:color="auto"/>
                    <w:right w:val="nil"/>
                  </w:tcBorders>
                  <w:shd w:val="clear" w:color="auto" w:fill="auto"/>
                  <w:noWrap/>
                  <w:vAlign w:val="bottom"/>
                  <w:hideMark/>
                </w:tcPr>
                <w:p w14:paraId="54D2272A" w14:textId="213E226F" w:rsidR="00567BB0" w:rsidRPr="00675DA0" w:rsidRDefault="00567BB0" w:rsidP="00567BB0">
                  <w:pPr>
                    <w:rPr>
                      <w:rFonts w:ascii="Calibri" w:hAnsi="Calibri"/>
                      <w:strike/>
                      <w:color w:val="000000"/>
                      <w:sz w:val="16"/>
                      <w:szCs w:val="16"/>
                      <w:lang w:val="en-GB"/>
                    </w:rPr>
                  </w:pPr>
                  <w:r w:rsidRPr="00675DA0">
                    <w:rPr>
                      <w:rFonts w:ascii="Calibri" w:hAnsi="Calibri"/>
                      <w:strike/>
                      <w:color w:val="000000"/>
                      <w:sz w:val="16"/>
                      <w:szCs w:val="16"/>
                      <w:lang w:val="en-GB"/>
                    </w:rPr>
                    <w:t xml:space="preserve">IW </w:t>
                  </w:r>
                  <w:r w:rsidRPr="00675DA0">
                    <w:rPr>
                      <w:rFonts w:ascii="Calibri" w:hAnsi="Calibri"/>
                      <w:color w:val="000000"/>
                      <w:sz w:val="16"/>
                      <w:szCs w:val="16"/>
                      <w:u w:val="single"/>
                      <w:lang w:val="en-GB"/>
                    </w:rPr>
                    <w:t>TW</w:t>
                  </w:r>
                </w:p>
              </w:tc>
              <w:tc>
                <w:tcPr>
                  <w:tcW w:w="3011" w:type="dxa"/>
                  <w:tcBorders>
                    <w:top w:val="nil"/>
                    <w:left w:val="nil"/>
                    <w:bottom w:val="single" w:sz="4" w:space="0" w:color="auto"/>
                    <w:right w:val="nil"/>
                  </w:tcBorders>
                  <w:shd w:val="clear" w:color="auto" w:fill="auto"/>
                  <w:noWrap/>
                  <w:vAlign w:val="bottom"/>
                  <w:hideMark/>
                </w:tcPr>
                <w:p w14:paraId="1D355857" w14:textId="62E2191C" w:rsidR="00567BB0" w:rsidRPr="00675DA0" w:rsidRDefault="00567BB0" w:rsidP="00567BB0">
                  <w:pPr>
                    <w:rPr>
                      <w:rFonts w:ascii="Calibri" w:hAnsi="Calibri"/>
                      <w:color w:val="000000"/>
                      <w:sz w:val="16"/>
                      <w:szCs w:val="16"/>
                      <w:lang w:val="en-GB"/>
                    </w:rPr>
                  </w:pPr>
                  <w:r w:rsidRPr="00675DA0">
                    <w:rPr>
                      <w:rFonts w:ascii="Calibri" w:hAnsi="Calibri"/>
                      <w:strike/>
                      <w:color w:val="000000"/>
                      <w:sz w:val="16"/>
                      <w:szCs w:val="16"/>
                      <w:lang w:val="en-GB"/>
                    </w:rPr>
                    <w:t>Instinctive bow</w:t>
                  </w:r>
                  <w:r w:rsidRPr="00675DA0">
                    <w:rPr>
                      <w:rFonts w:ascii="Calibri" w:hAnsi="Calibri"/>
                      <w:color w:val="000000"/>
                      <w:sz w:val="16"/>
                      <w:szCs w:val="16"/>
                      <w:lang w:val="en-GB"/>
                    </w:rPr>
                    <w:t xml:space="preserve"> </w:t>
                  </w:r>
                  <w:r w:rsidRPr="00675DA0">
                    <w:rPr>
                      <w:rFonts w:ascii="Calibri" w:hAnsi="Calibri"/>
                      <w:color w:val="000000"/>
                      <w:sz w:val="16"/>
                      <w:szCs w:val="16"/>
                      <w:u w:val="single"/>
                      <w:lang w:val="en-GB"/>
                    </w:rPr>
                    <w:t>Traditional</w:t>
                  </w:r>
                  <w:r w:rsidRPr="00675DA0">
                    <w:rPr>
                      <w:rFonts w:ascii="Calibri" w:hAnsi="Calibri"/>
                      <w:color w:val="000000"/>
                      <w:sz w:val="16"/>
                      <w:szCs w:val="16"/>
                      <w:lang w:val="en-GB"/>
                    </w:rPr>
                    <w:t xml:space="preserve"> Men</w:t>
                  </w:r>
                </w:p>
              </w:tc>
              <w:tc>
                <w:tcPr>
                  <w:tcW w:w="646" w:type="dxa"/>
                  <w:tcBorders>
                    <w:top w:val="nil"/>
                    <w:left w:val="nil"/>
                    <w:bottom w:val="single" w:sz="4" w:space="0" w:color="auto"/>
                    <w:right w:val="nil"/>
                  </w:tcBorders>
                  <w:shd w:val="clear" w:color="auto" w:fill="auto"/>
                  <w:noWrap/>
                  <w:vAlign w:val="bottom"/>
                  <w:hideMark/>
                </w:tcPr>
                <w:p w14:paraId="228AD288" w14:textId="1AFFD8D0" w:rsidR="00567BB0" w:rsidRPr="00675DA0" w:rsidRDefault="00567BB0" w:rsidP="00567BB0">
                  <w:pPr>
                    <w:rPr>
                      <w:rFonts w:ascii="Calibri" w:hAnsi="Calibri"/>
                      <w:color w:val="000000"/>
                      <w:sz w:val="16"/>
                      <w:szCs w:val="16"/>
                      <w:lang w:val="en-GB"/>
                    </w:rPr>
                  </w:pPr>
                  <w:r w:rsidRPr="00675DA0">
                    <w:rPr>
                      <w:rFonts w:ascii="Calibri" w:hAnsi="Calibri"/>
                      <w:strike/>
                      <w:color w:val="000000"/>
                      <w:sz w:val="16"/>
                      <w:szCs w:val="16"/>
                      <w:lang w:val="en-GB"/>
                    </w:rPr>
                    <w:t>IM</w:t>
                  </w:r>
                  <w:r w:rsidRPr="00675DA0">
                    <w:rPr>
                      <w:rFonts w:ascii="Calibri" w:hAnsi="Calibri"/>
                      <w:color w:val="000000"/>
                      <w:sz w:val="16"/>
                      <w:szCs w:val="16"/>
                      <w:lang w:val="en-GB"/>
                    </w:rPr>
                    <w:t xml:space="preserve"> </w:t>
                  </w:r>
                  <w:r w:rsidRPr="00675DA0">
                    <w:rPr>
                      <w:rFonts w:ascii="Calibri" w:hAnsi="Calibri"/>
                      <w:color w:val="000000"/>
                      <w:sz w:val="16"/>
                      <w:szCs w:val="16"/>
                      <w:u w:val="single"/>
                      <w:lang w:val="en-GB"/>
                    </w:rPr>
                    <w:t>TM</w:t>
                  </w:r>
                </w:p>
              </w:tc>
            </w:tr>
          </w:tbl>
          <w:p w14:paraId="274F78F5" w14:textId="2EE00661" w:rsidR="00BC2C77" w:rsidRPr="00675DA0" w:rsidRDefault="00BC2C77" w:rsidP="00BC2C77">
            <w:pPr>
              <w:pStyle w:val="FITAnormal"/>
              <w:rPr>
                <w:rFonts w:ascii="Source Sans Pro" w:hAnsi="Source Sans Pro"/>
                <w:lang w:val="en-GB"/>
              </w:rPr>
            </w:pPr>
          </w:p>
          <w:p w14:paraId="636173A1" w14:textId="2D1D7B9B" w:rsidR="00BC2C77" w:rsidRPr="00675DA0" w:rsidRDefault="00BC2C77" w:rsidP="00BC2C77">
            <w:pPr>
              <w:pStyle w:val="FITAnormal"/>
              <w:rPr>
                <w:rFonts w:ascii="Source Sans Pro" w:hAnsi="Source Sans Pro"/>
                <w:lang w:val="en-GB"/>
              </w:rPr>
            </w:pPr>
            <w:r w:rsidRPr="00675DA0">
              <w:rPr>
                <w:rFonts w:ascii="Source Sans Pro" w:hAnsi="Source Sans Pro"/>
                <w:lang w:val="en-GB"/>
              </w:rPr>
              <w:t xml:space="preserve">4.5.6.2.8 The Team Elimination Round (quarter-finals) consists of the top eight teams in each class qualifying from the two Qualification Rounds shooting four targets each: A team shall be made up by one Compound athlete, one Longbow athlete and one athlete using either </w:t>
            </w:r>
            <w:r w:rsidRPr="00675DA0">
              <w:rPr>
                <w:rFonts w:ascii="Source Sans Pro" w:hAnsi="Source Sans Pro"/>
                <w:strike/>
                <w:lang w:val="en-GB"/>
              </w:rPr>
              <w:t>an Instinctive bow</w:t>
            </w:r>
            <w:r w:rsidRPr="00675DA0">
              <w:rPr>
                <w:rFonts w:ascii="Source Sans Pro" w:hAnsi="Source Sans Pro"/>
                <w:lang w:val="en-GB"/>
              </w:rPr>
              <w:t xml:space="preserve"> </w:t>
            </w:r>
            <w:r w:rsidRPr="00675DA0">
              <w:rPr>
                <w:rFonts w:ascii="Source Sans Pro" w:hAnsi="Source Sans Pro"/>
                <w:u w:val="single"/>
                <w:lang w:val="en-GB"/>
              </w:rPr>
              <w:t>a Traditional</w:t>
            </w:r>
            <w:r w:rsidRPr="00675DA0">
              <w:rPr>
                <w:rFonts w:ascii="Source Sans Pro" w:hAnsi="Source Sans Pro"/>
                <w:lang w:val="en-GB"/>
              </w:rPr>
              <w:t xml:space="preserve"> or a Barebow. The team ranking shall be based on the best athlete’s results for each category after the second Qualification Round. (If both the </w:t>
            </w:r>
            <w:r w:rsidRPr="00675DA0">
              <w:rPr>
                <w:rFonts w:ascii="Source Sans Pro" w:hAnsi="Source Sans Pro"/>
                <w:strike/>
                <w:lang w:val="en-GB"/>
              </w:rPr>
              <w:t>Instinctive</w:t>
            </w:r>
            <w:r w:rsidRPr="00675DA0">
              <w:rPr>
                <w:rFonts w:ascii="Source Sans Pro" w:hAnsi="Source Sans Pro"/>
                <w:lang w:val="en-GB"/>
              </w:rPr>
              <w:t xml:space="preserve"> </w:t>
            </w:r>
            <w:r w:rsidRPr="00675DA0">
              <w:rPr>
                <w:rFonts w:ascii="Source Sans Pro" w:hAnsi="Source Sans Pro"/>
                <w:u w:val="single"/>
                <w:lang w:val="en-GB"/>
              </w:rPr>
              <w:t>Traditional</w:t>
            </w:r>
            <w:r w:rsidRPr="00675DA0">
              <w:rPr>
                <w:rFonts w:ascii="Source Sans Pro" w:hAnsi="Source Sans Pro"/>
                <w:lang w:val="en-GB"/>
              </w:rPr>
              <w:t xml:space="preserve"> and the Barebow division are competing the higher result shall be taken for the ranking);</w:t>
            </w:r>
          </w:p>
          <w:p w14:paraId="5F1BBECD" w14:textId="4673A1FA" w:rsidR="00CB13AB" w:rsidRPr="00675DA0" w:rsidRDefault="00CB13AB" w:rsidP="00BC2C77">
            <w:pPr>
              <w:pStyle w:val="FITAnormal"/>
              <w:rPr>
                <w:rFonts w:ascii="Source Sans Pro" w:hAnsi="Source Sans Pro"/>
                <w:lang w:val="en-GB"/>
              </w:rPr>
            </w:pPr>
          </w:p>
          <w:p w14:paraId="5D19D60D" w14:textId="420ADF8C" w:rsidR="00CB13AB" w:rsidRPr="00675DA0" w:rsidRDefault="00CB13AB" w:rsidP="00BC2C77">
            <w:pPr>
              <w:pStyle w:val="FITAnormal"/>
              <w:rPr>
                <w:rFonts w:ascii="Source Sans Pro" w:hAnsi="Source Sans Pro"/>
                <w:lang w:val="en-GB"/>
              </w:rPr>
            </w:pPr>
            <w:r w:rsidRPr="00675DA0">
              <w:rPr>
                <w:rFonts w:ascii="Source Sans Pro" w:hAnsi="Source Sans Pro"/>
                <w:lang w:val="en-GB"/>
              </w:rPr>
              <w:t xml:space="preserve">4.5.6.3.1 The athletes of the different categories shall start their Finals Rounds in the following order: Longbow women - Longbow men </w:t>
            </w:r>
            <w:r w:rsidRPr="00675DA0">
              <w:rPr>
                <w:rFonts w:ascii="Source Sans Pro" w:hAnsi="Source Sans Pro"/>
                <w:strike/>
                <w:lang w:val="en-GB"/>
              </w:rPr>
              <w:t>Instinctive bow</w:t>
            </w:r>
            <w:r w:rsidRPr="00675DA0">
              <w:rPr>
                <w:rFonts w:ascii="Source Sans Pro" w:hAnsi="Source Sans Pro"/>
                <w:lang w:val="en-GB"/>
              </w:rPr>
              <w:t xml:space="preserve"> Traditional women - </w:t>
            </w:r>
            <w:r w:rsidRPr="00675DA0">
              <w:rPr>
                <w:rFonts w:ascii="Source Sans Pro" w:hAnsi="Source Sans Pro"/>
                <w:strike/>
                <w:lang w:val="en-GB"/>
              </w:rPr>
              <w:t>Instinctive bow</w:t>
            </w:r>
            <w:r w:rsidRPr="00675DA0">
              <w:rPr>
                <w:rFonts w:ascii="Source Sans Pro" w:hAnsi="Source Sans Pro"/>
                <w:lang w:val="en-GB"/>
              </w:rPr>
              <w:t xml:space="preserve"> Traditional men Barebow women - Barebow men Compound women - Compound men </w:t>
            </w:r>
            <w:proofErr w:type="gramStart"/>
            <w:r w:rsidRPr="00675DA0">
              <w:rPr>
                <w:rFonts w:ascii="Source Sans Pro" w:hAnsi="Source Sans Pro"/>
                <w:lang w:val="en-GB"/>
              </w:rPr>
              <w:t>Or</w:t>
            </w:r>
            <w:proofErr w:type="gramEnd"/>
            <w:r w:rsidRPr="00675DA0">
              <w:rPr>
                <w:rFonts w:ascii="Source Sans Pro" w:hAnsi="Source Sans Pro"/>
                <w:lang w:val="en-GB"/>
              </w:rPr>
              <w:t xml:space="preserve"> all women shall shoot first followed by all men.</w:t>
            </w:r>
          </w:p>
          <w:p w14:paraId="186D7D05" w14:textId="77777777" w:rsidR="00BC2C77" w:rsidRPr="00675DA0" w:rsidRDefault="00BC2C77" w:rsidP="0062368F">
            <w:pPr>
              <w:pStyle w:val="FITAnormal"/>
              <w:rPr>
                <w:rFonts w:ascii="Source Sans Pro" w:hAnsi="Source Sans Pro"/>
                <w:i/>
                <w:iCs/>
                <w:lang w:val="en-GB"/>
              </w:rPr>
            </w:pPr>
          </w:p>
          <w:p w14:paraId="2FBB6240" w14:textId="6E813C31" w:rsidR="00BC2C77" w:rsidRDefault="00132907" w:rsidP="0062368F">
            <w:pPr>
              <w:pStyle w:val="FITAnormal"/>
              <w:rPr>
                <w:rFonts w:ascii="Source Sans Pro" w:hAnsi="Source Sans Pro"/>
                <w:i/>
                <w:iCs/>
                <w:u w:val="single"/>
                <w:lang w:val="en-GB"/>
              </w:rPr>
            </w:pPr>
            <w:r>
              <w:rPr>
                <w:rFonts w:ascii="Source Sans Pro" w:hAnsi="Source Sans Pro"/>
                <w:i/>
                <w:iCs/>
                <w:lang w:val="en-GB"/>
              </w:rPr>
              <w:t xml:space="preserve">(bylaw) </w:t>
            </w:r>
            <w:r w:rsidR="00BC2C77" w:rsidRPr="00675DA0">
              <w:rPr>
                <w:rFonts w:ascii="Source Sans Pro" w:hAnsi="Source Sans Pro"/>
                <w:i/>
                <w:iCs/>
                <w:lang w:val="en-GB"/>
              </w:rPr>
              <w:t xml:space="preserve">8.1.1.9 Unit for Unmarked Course: </w:t>
            </w:r>
            <w:r w:rsidR="00BC2C77" w:rsidRPr="00675DA0">
              <w:rPr>
                <w:rFonts w:ascii="Source Sans Pro" w:hAnsi="Source Sans Pro"/>
                <w:i/>
                <w:iCs/>
                <w:strike/>
                <w:lang w:val="en-GB"/>
              </w:rPr>
              <w:t>Instinctive Bow</w:t>
            </w:r>
            <w:r w:rsidR="00BC2C77" w:rsidRPr="00675DA0">
              <w:rPr>
                <w:rFonts w:ascii="Source Sans Pro" w:hAnsi="Source Sans Pro"/>
                <w:i/>
                <w:iCs/>
                <w:lang w:val="en-GB"/>
              </w:rPr>
              <w:t xml:space="preserve"> </w:t>
            </w:r>
            <w:r w:rsidR="00BC2C77" w:rsidRPr="00675DA0">
              <w:rPr>
                <w:rFonts w:ascii="Source Sans Pro" w:hAnsi="Source Sans Pro"/>
                <w:i/>
                <w:iCs/>
                <w:u w:val="single"/>
                <w:lang w:val="en-GB"/>
              </w:rPr>
              <w:t>Traditional</w:t>
            </w:r>
          </w:p>
          <w:p w14:paraId="6B925575" w14:textId="77777777" w:rsidR="00132907" w:rsidRPr="00675DA0" w:rsidRDefault="00132907" w:rsidP="0062368F">
            <w:pPr>
              <w:pStyle w:val="FITAnormal"/>
              <w:rPr>
                <w:rFonts w:ascii="Source Sans Pro" w:hAnsi="Source Sans Pro"/>
                <w:i/>
                <w:iCs/>
                <w:lang w:val="en-GB"/>
              </w:rPr>
            </w:pPr>
          </w:p>
          <w:p w14:paraId="36BA7660" w14:textId="2C605F1D" w:rsidR="00931AE4" w:rsidRDefault="00132907" w:rsidP="0062368F">
            <w:pPr>
              <w:pStyle w:val="FITAnormal"/>
              <w:rPr>
                <w:rFonts w:ascii="Source Sans Pro" w:hAnsi="Source Sans Pro"/>
                <w:i/>
                <w:iCs/>
                <w:u w:val="single"/>
                <w:lang w:val="en-GB"/>
              </w:rPr>
            </w:pPr>
            <w:r>
              <w:rPr>
                <w:rFonts w:ascii="Source Sans Pro" w:hAnsi="Source Sans Pro"/>
                <w:i/>
                <w:iCs/>
                <w:lang w:val="en-GB"/>
              </w:rPr>
              <w:t xml:space="preserve">(bylaw) </w:t>
            </w:r>
            <w:r w:rsidR="007C5337" w:rsidRPr="00675DA0">
              <w:rPr>
                <w:rFonts w:ascii="Source Sans Pro" w:hAnsi="Source Sans Pro"/>
                <w:i/>
                <w:iCs/>
                <w:lang w:val="en-GB"/>
              </w:rPr>
              <w:t xml:space="preserve">8.1.1.10 Unit for Marked Course: </w:t>
            </w:r>
            <w:r w:rsidR="007C5337" w:rsidRPr="00675DA0">
              <w:rPr>
                <w:rFonts w:ascii="Source Sans Pro" w:hAnsi="Source Sans Pro"/>
                <w:i/>
                <w:iCs/>
                <w:strike/>
                <w:lang w:val="en-GB"/>
              </w:rPr>
              <w:t>Instinctive Bow</w:t>
            </w:r>
            <w:r w:rsidR="007C5337" w:rsidRPr="00675DA0">
              <w:rPr>
                <w:rFonts w:ascii="Source Sans Pro" w:hAnsi="Source Sans Pro"/>
                <w:i/>
                <w:iCs/>
                <w:lang w:val="en-GB"/>
              </w:rPr>
              <w:t xml:space="preserve"> </w:t>
            </w:r>
            <w:r w:rsidR="007C5337" w:rsidRPr="00675DA0">
              <w:rPr>
                <w:rFonts w:ascii="Source Sans Pro" w:hAnsi="Source Sans Pro"/>
                <w:i/>
                <w:iCs/>
                <w:u w:val="single"/>
                <w:lang w:val="en-GB"/>
              </w:rPr>
              <w:t>Traditional</w:t>
            </w:r>
          </w:p>
          <w:p w14:paraId="678AF11F" w14:textId="77777777" w:rsidR="00132907" w:rsidRPr="00675DA0" w:rsidRDefault="00132907" w:rsidP="0062368F">
            <w:pPr>
              <w:pStyle w:val="FITAnormal"/>
              <w:rPr>
                <w:rFonts w:ascii="Source Sans Pro" w:hAnsi="Source Sans Pro"/>
                <w:i/>
                <w:iCs/>
                <w:lang w:val="en-GB"/>
              </w:rPr>
            </w:pPr>
          </w:p>
          <w:p w14:paraId="703CA629" w14:textId="082DA053" w:rsidR="00BC2C77" w:rsidRPr="00675DA0" w:rsidRDefault="00132907" w:rsidP="00BC2C77">
            <w:pPr>
              <w:pStyle w:val="FITAnormal"/>
              <w:rPr>
                <w:rFonts w:ascii="Source Sans Pro" w:hAnsi="Source Sans Pro"/>
                <w:i/>
                <w:iCs/>
                <w:lang w:val="en-GB"/>
              </w:rPr>
            </w:pPr>
            <w:r>
              <w:rPr>
                <w:rFonts w:ascii="Source Sans Pro" w:hAnsi="Source Sans Pro"/>
                <w:i/>
                <w:iCs/>
                <w:lang w:val="en-GB"/>
              </w:rPr>
              <w:t xml:space="preserve">(bylaw) </w:t>
            </w:r>
            <w:r w:rsidR="00BC2C77" w:rsidRPr="00675DA0">
              <w:rPr>
                <w:rFonts w:ascii="Source Sans Pro" w:hAnsi="Source Sans Pro"/>
                <w:i/>
                <w:iCs/>
                <w:lang w:val="en-GB"/>
              </w:rPr>
              <w:t>9.1.1.7.2 Blue pegs:</w:t>
            </w:r>
          </w:p>
          <w:p w14:paraId="1EC44BCB" w14:textId="77777777" w:rsidR="00BC2C77" w:rsidRPr="00675DA0" w:rsidRDefault="00BC2C77" w:rsidP="00BC2C77">
            <w:pPr>
              <w:pStyle w:val="FITAnormal"/>
              <w:numPr>
                <w:ilvl w:val="0"/>
                <w:numId w:val="1"/>
              </w:numPr>
              <w:rPr>
                <w:rFonts w:ascii="Source Sans Pro" w:hAnsi="Source Sans Pro"/>
                <w:i/>
                <w:iCs/>
                <w:lang w:val="en-GB"/>
              </w:rPr>
            </w:pPr>
            <w:r w:rsidRPr="00675DA0">
              <w:rPr>
                <w:rFonts w:ascii="Source Sans Pro" w:hAnsi="Source Sans Pro"/>
                <w:i/>
                <w:iCs/>
                <w:lang w:val="en-GB"/>
              </w:rPr>
              <w:t xml:space="preserve">Men and Women Barebow; </w:t>
            </w:r>
          </w:p>
          <w:p w14:paraId="692F2E6F" w14:textId="77777777" w:rsidR="00BC2C77" w:rsidRPr="00675DA0" w:rsidRDefault="00BC2C77" w:rsidP="00BC2C77">
            <w:pPr>
              <w:pStyle w:val="FITAnormal"/>
              <w:numPr>
                <w:ilvl w:val="0"/>
                <w:numId w:val="1"/>
              </w:numPr>
              <w:rPr>
                <w:rFonts w:ascii="Source Sans Pro" w:hAnsi="Source Sans Pro"/>
                <w:i/>
                <w:iCs/>
                <w:lang w:val="en-GB"/>
              </w:rPr>
            </w:pPr>
            <w:r w:rsidRPr="00675DA0">
              <w:rPr>
                <w:rFonts w:ascii="Source Sans Pro" w:hAnsi="Source Sans Pro"/>
                <w:i/>
                <w:iCs/>
                <w:lang w:val="en-GB"/>
              </w:rPr>
              <w:t xml:space="preserve">Men and Women Longbow; </w:t>
            </w:r>
          </w:p>
          <w:p w14:paraId="6DFA133C" w14:textId="58512281" w:rsidR="00365239" w:rsidRDefault="00BC2C77" w:rsidP="00BC2C77">
            <w:pPr>
              <w:pStyle w:val="FITAnormal"/>
              <w:numPr>
                <w:ilvl w:val="0"/>
                <w:numId w:val="1"/>
              </w:numPr>
              <w:rPr>
                <w:rFonts w:ascii="Source Sans Pro" w:hAnsi="Source Sans Pro"/>
                <w:i/>
                <w:iCs/>
                <w:lang w:val="en-GB"/>
              </w:rPr>
            </w:pPr>
            <w:r w:rsidRPr="00675DA0">
              <w:rPr>
                <w:rFonts w:ascii="Source Sans Pro" w:hAnsi="Source Sans Pro"/>
                <w:i/>
                <w:iCs/>
                <w:lang w:val="en-GB"/>
              </w:rPr>
              <w:t xml:space="preserve">Men and Women </w:t>
            </w:r>
            <w:r w:rsidRPr="00675DA0">
              <w:rPr>
                <w:rFonts w:ascii="Source Sans Pro" w:hAnsi="Source Sans Pro"/>
                <w:i/>
                <w:iCs/>
                <w:strike/>
                <w:lang w:val="en-GB"/>
              </w:rPr>
              <w:t>Instinctive Bow</w:t>
            </w:r>
            <w:r w:rsidRPr="00675DA0">
              <w:rPr>
                <w:rFonts w:ascii="Source Sans Pro" w:hAnsi="Source Sans Pro"/>
                <w:i/>
                <w:iCs/>
                <w:lang w:val="en-GB"/>
              </w:rPr>
              <w:t xml:space="preserve"> </w:t>
            </w:r>
            <w:r w:rsidRPr="00675DA0">
              <w:rPr>
                <w:rFonts w:ascii="Source Sans Pro" w:hAnsi="Source Sans Pro"/>
                <w:i/>
                <w:iCs/>
                <w:u w:val="single"/>
                <w:lang w:val="en-GB"/>
              </w:rPr>
              <w:t>Traditional</w:t>
            </w:r>
            <w:r w:rsidRPr="00675DA0">
              <w:rPr>
                <w:rFonts w:ascii="Source Sans Pro" w:hAnsi="Source Sans Pro"/>
                <w:i/>
                <w:iCs/>
                <w:lang w:val="en-GB"/>
              </w:rPr>
              <w:t>;</w:t>
            </w:r>
          </w:p>
          <w:p w14:paraId="3BA58C73" w14:textId="77777777" w:rsidR="00132907" w:rsidRPr="00675DA0" w:rsidRDefault="00132907" w:rsidP="00BC2C77">
            <w:pPr>
              <w:pStyle w:val="FITAnormal"/>
              <w:numPr>
                <w:ilvl w:val="0"/>
                <w:numId w:val="1"/>
              </w:numPr>
              <w:rPr>
                <w:rFonts w:ascii="Source Sans Pro" w:hAnsi="Source Sans Pro"/>
                <w:i/>
                <w:iCs/>
                <w:lang w:val="en-GB"/>
              </w:rPr>
            </w:pPr>
          </w:p>
          <w:p w14:paraId="7D803B94" w14:textId="596C39E3" w:rsidR="00132907" w:rsidRPr="00132907" w:rsidRDefault="00132907" w:rsidP="00914702">
            <w:pPr>
              <w:pStyle w:val="FITAnormal"/>
              <w:rPr>
                <w:rFonts w:ascii="Source Sans Pro" w:hAnsi="Source Sans Pro"/>
                <w:i/>
                <w:iCs/>
                <w:lang w:val="en-GB"/>
              </w:rPr>
            </w:pPr>
            <w:r>
              <w:rPr>
                <w:rFonts w:ascii="Source Sans Pro" w:hAnsi="Source Sans Pro"/>
                <w:i/>
                <w:iCs/>
                <w:lang w:val="en-GB"/>
              </w:rPr>
              <w:t xml:space="preserve">(bylaw) </w:t>
            </w:r>
            <w:r w:rsidR="00914702" w:rsidRPr="00132907">
              <w:rPr>
                <w:rFonts w:ascii="Source Sans Pro" w:hAnsi="Source Sans Pro"/>
                <w:i/>
                <w:iCs/>
                <w:lang w:val="en-GB"/>
              </w:rPr>
              <w:t>32.3.2.1 For the Forest Round with equipment as specified i</w:t>
            </w:r>
            <w:r>
              <w:rPr>
                <w:rFonts w:ascii="Source Sans Pro" w:hAnsi="Source Sans Pro"/>
                <w:i/>
                <w:iCs/>
                <w:lang w:val="en-GB"/>
              </w:rPr>
              <w:t>n</w:t>
            </w:r>
            <w:r w:rsidR="00914702" w:rsidRPr="00132907">
              <w:rPr>
                <w:rFonts w:ascii="Source Sans Pro" w:hAnsi="Source Sans Pro"/>
                <w:i/>
                <w:iCs/>
                <w:lang w:val="en-GB"/>
              </w:rPr>
              <w:t xml:space="preserve">.: </w:t>
            </w:r>
          </w:p>
          <w:p w14:paraId="25F42876" w14:textId="2ECCA545" w:rsidR="00914702" w:rsidRDefault="00914702" w:rsidP="00132907">
            <w:pPr>
              <w:pStyle w:val="FITAnormal"/>
              <w:numPr>
                <w:ilvl w:val="0"/>
                <w:numId w:val="1"/>
              </w:numPr>
              <w:rPr>
                <w:rFonts w:ascii="Source Sans Pro" w:hAnsi="Source Sans Pro"/>
                <w:i/>
                <w:iCs/>
                <w:lang w:val="en-GB"/>
              </w:rPr>
            </w:pPr>
            <w:r w:rsidRPr="00132907">
              <w:rPr>
                <w:rFonts w:ascii="Source Sans Pro" w:hAnsi="Source Sans Pro"/>
                <w:i/>
                <w:iCs/>
                <w:lang w:val="en-GB"/>
              </w:rPr>
              <w:t>Recurve;</w:t>
            </w:r>
          </w:p>
          <w:p w14:paraId="22F67932" w14:textId="77777777" w:rsidR="00132907" w:rsidRDefault="00132907" w:rsidP="00132907">
            <w:pPr>
              <w:pStyle w:val="FITAnormal"/>
              <w:numPr>
                <w:ilvl w:val="0"/>
                <w:numId w:val="1"/>
              </w:numPr>
              <w:rPr>
                <w:rFonts w:ascii="Source Sans Pro" w:hAnsi="Source Sans Pro"/>
                <w:i/>
                <w:iCs/>
                <w:lang w:val="en-GB"/>
              </w:rPr>
            </w:pPr>
            <w:r w:rsidRPr="00132907">
              <w:rPr>
                <w:rFonts w:ascii="Source Sans Pro" w:hAnsi="Source Sans Pro"/>
                <w:i/>
                <w:iCs/>
                <w:lang w:val="en-GB"/>
              </w:rPr>
              <w:t xml:space="preserve">Compound; </w:t>
            </w:r>
          </w:p>
          <w:p w14:paraId="266C8748" w14:textId="77777777" w:rsidR="00132907" w:rsidRDefault="00132907" w:rsidP="00132907">
            <w:pPr>
              <w:pStyle w:val="FITAnormal"/>
              <w:numPr>
                <w:ilvl w:val="0"/>
                <w:numId w:val="1"/>
              </w:numPr>
              <w:rPr>
                <w:rFonts w:ascii="Source Sans Pro" w:hAnsi="Source Sans Pro"/>
                <w:i/>
                <w:iCs/>
                <w:lang w:val="en-GB"/>
              </w:rPr>
            </w:pPr>
            <w:r w:rsidRPr="00132907">
              <w:rPr>
                <w:rFonts w:ascii="Source Sans Pro" w:hAnsi="Source Sans Pro"/>
                <w:i/>
                <w:iCs/>
                <w:lang w:val="en-GB"/>
              </w:rPr>
              <w:t xml:space="preserve">Barebow; </w:t>
            </w:r>
          </w:p>
          <w:p w14:paraId="75C8A1BE" w14:textId="77777777" w:rsidR="00132907" w:rsidRDefault="00132907" w:rsidP="00132907">
            <w:pPr>
              <w:pStyle w:val="FITAnormal"/>
              <w:numPr>
                <w:ilvl w:val="0"/>
                <w:numId w:val="1"/>
              </w:numPr>
              <w:rPr>
                <w:rFonts w:ascii="Source Sans Pro" w:hAnsi="Source Sans Pro"/>
                <w:i/>
                <w:iCs/>
                <w:lang w:val="en-GB"/>
              </w:rPr>
            </w:pPr>
            <w:r w:rsidRPr="00132907">
              <w:rPr>
                <w:rFonts w:ascii="Source Sans Pro" w:hAnsi="Source Sans Pro"/>
                <w:i/>
                <w:iCs/>
                <w:lang w:val="en-GB"/>
              </w:rPr>
              <w:t xml:space="preserve">Longbow; </w:t>
            </w:r>
          </w:p>
          <w:p w14:paraId="16CDC975" w14:textId="5909EC98" w:rsidR="00132907" w:rsidRDefault="00132907" w:rsidP="00132907">
            <w:pPr>
              <w:pStyle w:val="FITAnormal"/>
              <w:numPr>
                <w:ilvl w:val="0"/>
                <w:numId w:val="1"/>
              </w:numPr>
              <w:rPr>
                <w:rFonts w:ascii="Source Sans Pro" w:hAnsi="Source Sans Pro"/>
                <w:i/>
                <w:iCs/>
                <w:lang w:val="en-GB"/>
              </w:rPr>
            </w:pPr>
            <w:r w:rsidRPr="00132907">
              <w:rPr>
                <w:rFonts w:ascii="Source Sans Pro" w:hAnsi="Source Sans Pro"/>
                <w:i/>
                <w:iCs/>
                <w:strike/>
                <w:lang w:val="en-GB"/>
              </w:rPr>
              <w:t>Instinctive Bow</w:t>
            </w:r>
            <w:r>
              <w:rPr>
                <w:rFonts w:ascii="Source Sans Pro" w:hAnsi="Source Sans Pro"/>
                <w:i/>
                <w:iCs/>
                <w:lang w:val="en-GB"/>
              </w:rPr>
              <w:t xml:space="preserve"> Traditional</w:t>
            </w:r>
            <w:r w:rsidRPr="00132907">
              <w:rPr>
                <w:rFonts w:ascii="Source Sans Pro" w:hAnsi="Source Sans Pro"/>
                <w:i/>
                <w:iCs/>
                <w:lang w:val="en-GB"/>
              </w:rPr>
              <w:t>.</w:t>
            </w:r>
          </w:p>
          <w:p w14:paraId="6CC674BC" w14:textId="77777777" w:rsidR="00132907" w:rsidRPr="00132907" w:rsidRDefault="00132907" w:rsidP="00132907">
            <w:pPr>
              <w:pStyle w:val="FITAnormal"/>
              <w:numPr>
                <w:ilvl w:val="0"/>
                <w:numId w:val="1"/>
              </w:numPr>
              <w:rPr>
                <w:rFonts w:ascii="Source Sans Pro" w:hAnsi="Source Sans Pro"/>
                <w:i/>
                <w:iCs/>
                <w:lang w:val="en-GB"/>
              </w:rPr>
            </w:pPr>
          </w:p>
          <w:p w14:paraId="425E0203" w14:textId="27F599F9" w:rsidR="00132907" w:rsidRDefault="00132907" w:rsidP="00132907">
            <w:pPr>
              <w:pStyle w:val="FITAnormal"/>
              <w:rPr>
                <w:rFonts w:ascii="Source Sans Pro" w:hAnsi="Source Sans Pro"/>
                <w:i/>
                <w:iCs/>
                <w:lang w:val="en-GB"/>
              </w:rPr>
            </w:pPr>
            <w:r>
              <w:rPr>
                <w:rFonts w:ascii="Source Sans Pro" w:hAnsi="Source Sans Pro"/>
                <w:i/>
                <w:iCs/>
                <w:lang w:val="en-GB"/>
              </w:rPr>
              <w:t xml:space="preserve">(bylaw) </w:t>
            </w:r>
            <w:r w:rsidRPr="00132907">
              <w:rPr>
                <w:rFonts w:ascii="Source Sans Pro" w:hAnsi="Source Sans Pro"/>
                <w:i/>
                <w:iCs/>
                <w:lang w:val="en-GB"/>
              </w:rPr>
              <w:t>32.3.3.2 Unit for the Forest Round.</w:t>
            </w:r>
          </w:p>
          <w:p w14:paraId="2F0B3F70" w14:textId="14793142" w:rsidR="00132907" w:rsidRDefault="00132907" w:rsidP="00132907">
            <w:pPr>
              <w:pStyle w:val="FITAnormal"/>
              <w:rPr>
                <w:rFonts w:ascii="Source Sans Pro" w:hAnsi="Source Sans Pro"/>
                <w:i/>
                <w:iCs/>
                <w:u w:val="single"/>
                <w:lang w:val="en-GB"/>
              </w:rPr>
            </w:pPr>
            <w:r w:rsidRPr="00132907">
              <w:rPr>
                <w:rFonts w:ascii="Source Sans Pro" w:hAnsi="Source Sans Pro"/>
                <w:i/>
                <w:iCs/>
                <w:lang w:val="en-GB"/>
              </w:rPr>
              <w:t>Blue peg</w:t>
            </w:r>
            <w:r>
              <w:rPr>
                <w:rFonts w:ascii="Source Sans Pro" w:hAnsi="Source Sans Pro"/>
                <w:i/>
                <w:iCs/>
                <w:lang w:val="en-GB"/>
              </w:rPr>
              <w:t xml:space="preserve">: </w:t>
            </w:r>
            <w:r w:rsidRPr="00132907">
              <w:rPr>
                <w:rFonts w:ascii="Source Sans Pro" w:hAnsi="Source Sans Pro"/>
                <w:i/>
                <w:iCs/>
                <w:lang w:val="en-GB"/>
              </w:rPr>
              <w:t>Barebow, Longbow,</w:t>
            </w:r>
            <w:r>
              <w:t xml:space="preserve"> </w:t>
            </w:r>
            <w:r w:rsidRPr="00132907">
              <w:rPr>
                <w:rFonts w:ascii="Source Sans Pro" w:hAnsi="Source Sans Pro"/>
                <w:i/>
                <w:iCs/>
                <w:strike/>
                <w:lang w:val="en-GB"/>
              </w:rPr>
              <w:t>Instinctive bow</w:t>
            </w:r>
            <w:r w:rsidRPr="00132907">
              <w:rPr>
                <w:rFonts w:ascii="Source Sans Pro" w:hAnsi="Source Sans Pro"/>
                <w:i/>
                <w:iCs/>
                <w:u w:val="single"/>
                <w:lang w:val="en-GB"/>
              </w:rPr>
              <w:t xml:space="preserve"> Traditional</w:t>
            </w:r>
          </w:p>
          <w:p w14:paraId="08636641" w14:textId="77777777" w:rsidR="00132907" w:rsidRPr="00132907" w:rsidRDefault="00132907" w:rsidP="00132907">
            <w:pPr>
              <w:pStyle w:val="FITAnormal"/>
              <w:rPr>
                <w:rFonts w:ascii="Source Sans Pro" w:hAnsi="Source Sans Pro"/>
                <w:i/>
                <w:iCs/>
                <w:lang w:val="en-GB"/>
              </w:rPr>
            </w:pPr>
          </w:p>
          <w:p w14:paraId="7D6E827C" w14:textId="1420BD80" w:rsidR="00914702" w:rsidRPr="00914702" w:rsidRDefault="00132907" w:rsidP="00914702">
            <w:pPr>
              <w:pStyle w:val="FITAnormal"/>
              <w:rPr>
                <w:rFonts w:ascii="Source Sans Pro" w:hAnsi="Source Sans Pro"/>
                <w:i/>
                <w:iCs/>
                <w:lang w:val="en-GB"/>
              </w:rPr>
            </w:pPr>
            <w:r>
              <w:rPr>
                <w:rFonts w:ascii="Source Sans Pro" w:hAnsi="Source Sans Pro"/>
                <w:i/>
                <w:iCs/>
                <w:lang w:val="en-GB"/>
              </w:rPr>
              <w:t xml:space="preserve">(bylaw) </w:t>
            </w:r>
            <w:r w:rsidR="00914702" w:rsidRPr="00914702">
              <w:rPr>
                <w:rFonts w:ascii="Source Sans Pro" w:hAnsi="Source Sans Pro"/>
                <w:i/>
                <w:iCs/>
                <w:lang w:val="en-GB"/>
              </w:rPr>
              <w:t>32.3.4.1.3 All pegs shall be numbered with the number of the corresponding target and the distance when marked distances are to be shot. The pegs shall have different colours, corresponding to each division as follows:</w:t>
            </w:r>
          </w:p>
          <w:p w14:paraId="354EDD4A" w14:textId="2AF41C36" w:rsidR="00914702" w:rsidRPr="00914702" w:rsidRDefault="00914702" w:rsidP="00914702">
            <w:pPr>
              <w:pStyle w:val="FITAnormal"/>
              <w:numPr>
                <w:ilvl w:val="0"/>
                <w:numId w:val="1"/>
              </w:numPr>
              <w:rPr>
                <w:rFonts w:ascii="Source Sans Pro" w:hAnsi="Source Sans Pro"/>
                <w:i/>
                <w:iCs/>
                <w:lang w:val="en-GB"/>
              </w:rPr>
            </w:pPr>
            <w:r w:rsidRPr="00914702">
              <w:rPr>
                <w:rFonts w:ascii="Source Sans Pro" w:hAnsi="Source Sans Pro"/>
                <w:i/>
                <w:iCs/>
                <w:lang w:val="en-GB"/>
              </w:rPr>
              <w:t xml:space="preserve">Blue for Barebow, </w:t>
            </w:r>
            <w:r w:rsidRPr="00914702">
              <w:rPr>
                <w:rFonts w:ascii="Source Sans Pro" w:hAnsi="Source Sans Pro"/>
                <w:i/>
                <w:iCs/>
                <w:strike/>
                <w:lang w:val="en-GB"/>
              </w:rPr>
              <w:t>Instinctive Bow</w:t>
            </w:r>
            <w:r w:rsidRPr="00914702">
              <w:rPr>
                <w:rFonts w:ascii="Source Sans Pro" w:hAnsi="Source Sans Pro"/>
                <w:i/>
                <w:iCs/>
                <w:lang w:val="en-GB"/>
              </w:rPr>
              <w:t xml:space="preserve"> </w:t>
            </w:r>
            <w:r>
              <w:rPr>
                <w:rFonts w:ascii="Source Sans Pro" w:hAnsi="Source Sans Pro"/>
                <w:i/>
                <w:iCs/>
                <w:lang w:val="en-GB"/>
              </w:rPr>
              <w:t xml:space="preserve">Traditional </w:t>
            </w:r>
            <w:r w:rsidRPr="00914702">
              <w:rPr>
                <w:rFonts w:ascii="Source Sans Pro" w:hAnsi="Source Sans Pro"/>
                <w:i/>
                <w:iCs/>
                <w:lang w:val="en-GB"/>
              </w:rPr>
              <w:t>and Longbow Divisions;</w:t>
            </w:r>
          </w:p>
          <w:p w14:paraId="5C1B39E1" w14:textId="4939A7DD" w:rsidR="00365239" w:rsidRPr="00914702" w:rsidRDefault="00914702" w:rsidP="00914702">
            <w:pPr>
              <w:pStyle w:val="FITAnormal"/>
              <w:numPr>
                <w:ilvl w:val="0"/>
                <w:numId w:val="1"/>
              </w:numPr>
              <w:rPr>
                <w:rFonts w:ascii="Source Sans Pro" w:hAnsi="Source Sans Pro"/>
                <w:i/>
                <w:iCs/>
                <w:lang w:val="en-GB"/>
              </w:rPr>
            </w:pPr>
            <w:r w:rsidRPr="00914702">
              <w:rPr>
                <w:rFonts w:ascii="Source Sans Pro" w:hAnsi="Source Sans Pro"/>
                <w:i/>
                <w:iCs/>
                <w:lang w:val="en-GB"/>
              </w:rPr>
              <w:t>Red for Recurve and Compound Divisions.</w:t>
            </w:r>
          </w:p>
          <w:p w14:paraId="0BEC8B44" w14:textId="77777777" w:rsidR="00132907" w:rsidRDefault="00132907" w:rsidP="0062368F">
            <w:pPr>
              <w:pStyle w:val="FITAnormal"/>
              <w:rPr>
                <w:rFonts w:ascii="Source Sans Pro" w:hAnsi="Source Sans Pro"/>
                <w:lang w:val="en-GB"/>
              </w:rPr>
            </w:pPr>
          </w:p>
          <w:p w14:paraId="0B725A73" w14:textId="77777777" w:rsidR="00184639" w:rsidRDefault="00184639" w:rsidP="0062368F">
            <w:pPr>
              <w:pStyle w:val="FITAnormal"/>
              <w:rPr>
                <w:rFonts w:ascii="Source Sans Pro" w:hAnsi="Source Sans Pro"/>
                <w:lang w:val="en-GB"/>
              </w:rPr>
            </w:pPr>
          </w:p>
          <w:p w14:paraId="74BC7704" w14:textId="77777777" w:rsidR="00184639" w:rsidRDefault="00184639" w:rsidP="0062368F">
            <w:pPr>
              <w:pStyle w:val="FITAnormal"/>
              <w:rPr>
                <w:rFonts w:ascii="Source Sans Pro" w:hAnsi="Source Sans Pro"/>
                <w:lang w:val="en-GB"/>
              </w:rPr>
            </w:pPr>
          </w:p>
          <w:p w14:paraId="08142932" w14:textId="77777777" w:rsidR="00184639" w:rsidRDefault="00184639" w:rsidP="0062368F">
            <w:pPr>
              <w:pStyle w:val="FITAnormal"/>
              <w:rPr>
                <w:rFonts w:ascii="Source Sans Pro" w:hAnsi="Source Sans Pro"/>
                <w:lang w:val="en-GB"/>
              </w:rPr>
            </w:pPr>
          </w:p>
          <w:p w14:paraId="3EF89AEF" w14:textId="7D2ED0FB" w:rsidR="00184639" w:rsidRPr="00675DA0" w:rsidRDefault="00184639" w:rsidP="0062368F">
            <w:pPr>
              <w:pStyle w:val="FITAnormal"/>
              <w:rPr>
                <w:rFonts w:ascii="Source Sans Pro" w:hAnsi="Source Sans Pro"/>
                <w:lang w:val="en-GB"/>
              </w:rPr>
            </w:pPr>
          </w:p>
        </w:tc>
      </w:tr>
      <w:tr w:rsidR="00931AE4" w:rsidRPr="00675DA0" w14:paraId="4AE182C4" w14:textId="77777777" w:rsidTr="00547D16">
        <w:tc>
          <w:tcPr>
            <w:tcW w:w="1809" w:type="dxa"/>
          </w:tcPr>
          <w:p w14:paraId="1831DD91" w14:textId="77777777" w:rsidR="00931AE4" w:rsidRPr="00675DA0" w:rsidRDefault="00931AE4" w:rsidP="0062368F">
            <w:pPr>
              <w:pStyle w:val="FITAnormal"/>
              <w:rPr>
                <w:rFonts w:ascii="Source Sans Pro" w:hAnsi="Source Sans Pro"/>
                <w:lang w:val="en-GB"/>
              </w:rPr>
            </w:pPr>
          </w:p>
          <w:p w14:paraId="4C0DCA7C" w14:textId="754411BD" w:rsidR="00931AE4" w:rsidRPr="00675DA0" w:rsidRDefault="00547D16" w:rsidP="0062368F">
            <w:pPr>
              <w:pStyle w:val="FITAnormal"/>
              <w:rPr>
                <w:rFonts w:ascii="Source Sans Pro" w:hAnsi="Source Sans Pro"/>
                <w:lang w:val="en-GB"/>
              </w:rPr>
            </w:pPr>
            <w:r w:rsidRPr="00675DA0">
              <w:rPr>
                <w:rFonts w:ascii="Source Sans Pro" w:hAnsi="Source Sans Pro"/>
                <w:lang w:val="en-GB"/>
              </w:rPr>
              <w:t>7</w:t>
            </w:r>
            <w:r w:rsidR="00931AE4" w:rsidRPr="00675DA0">
              <w:rPr>
                <w:rFonts w:ascii="Source Sans Pro" w:hAnsi="Source Sans Pro"/>
                <w:lang w:val="en-GB"/>
              </w:rPr>
              <w:t>. Reason</w:t>
            </w:r>
          </w:p>
          <w:p w14:paraId="25961BAD" w14:textId="77777777" w:rsidR="00931AE4" w:rsidRPr="00675DA0" w:rsidRDefault="00931AE4" w:rsidP="0062368F">
            <w:pPr>
              <w:pStyle w:val="FITAnormal"/>
              <w:rPr>
                <w:rFonts w:ascii="Source Sans Pro" w:hAnsi="Source Sans Pro"/>
                <w:lang w:val="en-GB"/>
              </w:rPr>
            </w:pPr>
          </w:p>
          <w:p w14:paraId="0AB093BE" w14:textId="77777777" w:rsidR="00931AE4" w:rsidRPr="00675DA0" w:rsidRDefault="00931AE4" w:rsidP="0062368F">
            <w:pPr>
              <w:pStyle w:val="FITAnormal"/>
              <w:rPr>
                <w:rFonts w:ascii="Source Sans Pro" w:hAnsi="Source Sans Pro"/>
                <w:lang w:val="en-GB"/>
              </w:rPr>
            </w:pPr>
          </w:p>
        </w:tc>
        <w:tc>
          <w:tcPr>
            <w:tcW w:w="7938" w:type="dxa"/>
          </w:tcPr>
          <w:p w14:paraId="332095F9" w14:textId="77777777" w:rsidR="00931AE4" w:rsidRPr="00675DA0" w:rsidRDefault="00931AE4" w:rsidP="0062368F">
            <w:pPr>
              <w:pStyle w:val="FITAnormal"/>
              <w:rPr>
                <w:rFonts w:ascii="Source Sans Pro" w:hAnsi="Source Sans Pro"/>
                <w:lang w:val="en-GB"/>
              </w:rPr>
            </w:pPr>
          </w:p>
          <w:p w14:paraId="540DAF3D" w14:textId="5B1860C6" w:rsidR="00B96229" w:rsidRPr="00675DA0" w:rsidRDefault="00B96229" w:rsidP="00B96229">
            <w:pPr>
              <w:pStyle w:val="FITAnormal"/>
              <w:rPr>
                <w:rFonts w:ascii="Source Sans Pro" w:hAnsi="Source Sans Pro"/>
                <w:lang w:val="en-GB"/>
              </w:rPr>
            </w:pPr>
            <w:r w:rsidRPr="00675DA0">
              <w:rPr>
                <w:rFonts w:ascii="Source Sans Pro" w:hAnsi="Source Sans Pro"/>
                <w:lang w:val="en-GB"/>
              </w:rPr>
              <w:t xml:space="preserve">The Field and 3D Committee and Technical Committee mutually request that the Instinctive Bow Division of World Archery be eliminated and replaced with a new division, the Traditional Division. The name change is necessary for creating a fresh start. Additionally, the new name better </w:t>
            </w:r>
            <w:r w:rsidR="00675DA0" w:rsidRPr="00675DA0">
              <w:rPr>
                <w:rFonts w:ascii="Source Sans Pro" w:hAnsi="Source Sans Pro"/>
                <w:lang w:val="en-GB"/>
              </w:rPr>
              <w:t>describes</w:t>
            </w:r>
            <w:r w:rsidRPr="00675DA0">
              <w:rPr>
                <w:rFonts w:ascii="Source Sans Pro" w:hAnsi="Source Sans Pro"/>
                <w:lang w:val="en-GB"/>
              </w:rPr>
              <w:t xml:space="preserve"> the division.</w:t>
            </w:r>
          </w:p>
          <w:p w14:paraId="2C08A7C7" w14:textId="77777777" w:rsidR="00B96229" w:rsidRPr="00675DA0" w:rsidRDefault="00B96229" w:rsidP="00B96229">
            <w:pPr>
              <w:pStyle w:val="FITAnormal"/>
              <w:rPr>
                <w:rFonts w:ascii="Source Sans Pro" w:hAnsi="Source Sans Pro"/>
                <w:lang w:val="en-GB"/>
              </w:rPr>
            </w:pPr>
          </w:p>
          <w:p w14:paraId="6319575B" w14:textId="77777777" w:rsidR="00B96229" w:rsidRPr="00675DA0" w:rsidRDefault="00B96229" w:rsidP="00B96229">
            <w:pPr>
              <w:pStyle w:val="FITAnormal"/>
              <w:rPr>
                <w:rFonts w:ascii="Source Sans Pro" w:hAnsi="Source Sans Pro"/>
                <w:lang w:val="en-GB"/>
              </w:rPr>
            </w:pPr>
            <w:r w:rsidRPr="00675DA0">
              <w:rPr>
                <w:rFonts w:ascii="Source Sans Pro" w:hAnsi="Source Sans Pro"/>
                <w:lang w:val="en-GB"/>
              </w:rPr>
              <w:t xml:space="preserve">The reasoning behind this decision is the unnecessary restrictions posed on the Instinctive Division equipment, particularly bows. The division is such that most archers must modify their standard purchased bow to comply with the rules. Bows that should be easily available on the open market and fully comply with the Instinctive Division rules are scarce at best. This situation significantly limits the divisions’ participation. In contrast, every other division within World Archery has equipment that is readily available in the archery market. </w:t>
            </w:r>
          </w:p>
          <w:p w14:paraId="5E3924A2" w14:textId="77777777" w:rsidR="00B96229" w:rsidRPr="00675DA0" w:rsidRDefault="00B96229" w:rsidP="00B96229">
            <w:pPr>
              <w:pStyle w:val="FITAnormal"/>
              <w:rPr>
                <w:rFonts w:ascii="Source Sans Pro" w:hAnsi="Source Sans Pro"/>
                <w:lang w:val="en-GB"/>
              </w:rPr>
            </w:pPr>
          </w:p>
          <w:p w14:paraId="5DF1E7A1" w14:textId="77777777" w:rsidR="00931AE4" w:rsidRDefault="00B96229" w:rsidP="00B96229">
            <w:pPr>
              <w:pStyle w:val="FITAnormal"/>
              <w:rPr>
                <w:rFonts w:ascii="Source Sans Pro" w:hAnsi="Source Sans Pro"/>
                <w:lang w:val="en-GB"/>
              </w:rPr>
            </w:pPr>
            <w:r w:rsidRPr="00675DA0">
              <w:rPr>
                <w:rFonts w:ascii="Source Sans Pro" w:hAnsi="Source Sans Pro"/>
                <w:lang w:val="en-GB"/>
              </w:rPr>
              <w:t>By creating a similar but more inclusive division with easy to obtain equipment, it creates a more pleasant experience for the participants. Simplified rules also ease work for our judges and limits rule misinterpretation.</w:t>
            </w:r>
          </w:p>
          <w:p w14:paraId="042642E8" w14:textId="762754EC" w:rsidR="00184639" w:rsidRPr="00675DA0" w:rsidRDefault="00184639" w:rsidP="00B96229">
            <w:pPr>
              <w:pStyle w:val="FITAnormal"/>
              <w:rPr>
                <w:rFonts w:ascii="Source Sans Pro" w:hAnsi="Source Sans Pro"/>
                <w:lang w:val="en-GB"/>
              </w:rPr>
            </w:pPr>
          </w:p>
        </w:tc>
      </w:tr>
    </w:tbl>
    <w:p w14:paraId="486273CB" w14:textId="77777777" w:rsidR="00931AE4" w:rsidRPr="00675DA0" w:rsidRDefault="00931AE4" w:rsidP="00931AE4">
      <w:pPr>
        <w:pStyle w:val="FITAnormal"/>
        <w:rPr>
          <w:rFonts w:ascii="Source Sans Pro" w:hAnsi="Source Sans Pro"/>
          <w:lang w:val="en-GB"/>
        </w:rPr>
      </w:pPr>
    </w:p>
    <w:p w14:paraId="3505226B" w14:textId="1DA82B05" w:rsidR="00917361" w:rsidRPr="00675DA0" w:rsidRDefault="00931AE4" w:rsidP="00365239">
      <w:pPr>
        <w:pStyle w:val="FITAnormal"/>
        <w:rPr>
          <w:rFonts w:ascii="Source Sans Pro" w:hAnsi="Source Sans Pro"/>
          <w:sz w:val="22"/>
          <w:szCs w:val="22"/>
          <w:lang w:val="en-GB"/>
        </w:rPr>
      </w:pPr>
      <w:r w:rsidRPr="00675DA0">
        <w:rPr>
          <w:rFonts w:ascii="Source Sans Pro" w:hAnsi="Source Sans Pro"/>
          <w:sz w:val="22"/>
          <w:szCs w:val="22"/>
          <w:lang w:val="en-GB"/>
        </w:rPr>
        <w:t xml:space="preserve"> (*) Please state the wording to be used </w:t>
      </w:r>
      <w:r w:rsidRPr="00675DA0">
        <w:rPr>
          <w:rFonts w:ascii="Source Sans Pro" w:hAnsi="Source Sans Pro"/>
          <w:b/>
          <w:sz w:val="22"/>
          <w:szCs w:val="22"/>
          <w:lang w:val="en-GB"/>
        </w:rPr>
        <w:t>precisely</w:t>
      </w:r>
      <w:r w:rsidRPr="00675DA0">
        <w:rPr>
          <w:rFonts w:ascii="Source Sans Pro" w:hAnsi="Source Sans Pro"/>
          <w:sz w:val="22"/>
          <w:szCs w:val="22"/>
          <w:lang w:val="en-GB"/>
        </w:rPr>
        <w:t xml:space="preserve"> with the new requested version/addition/amendment </w:t>
      </w:r>
      <w:r w:rsidRPr="00675DA0">
        <w:rPr>
          <w:rFonts w:ascii="Source Sans Pro" w:hAnsi="Source Sans Pro"/>
          <w:b/>
          <w:bCs/>
          <w:sz w:val="22"/>
          <w:szCs w:val="22"/>
          <w:lang w:val="en-GB"/>
        </w:rPr>
        <w:t>in full words</w:t>
      </w:r>
      <w:r w:rsidRPr="00675DA0">
        <w:rPr>
          <w:rFonts w:ascii="Source Sans Pro" w:hAnsi="Source Sans Pro"/>
          <w:sz w:val="22"/>
          <w:szCs w:val="22"/>
          <w:lang w:val="en-GB"/>
        </w:rPr>
        <w:t>.</w:t>
      </w:r>
    </w:p>
    <w:sectPr w:rsidR="00917361" w:rsidRPr="00675DA0" w:rsidSect="00365239">
      <w:headerReference w:type="default" r:id="rId13"/>
      <w:footerReference w:type="default" r:id="rId14"/>
      <w:pgSz w:w="11907" w:h="16863"/>
      <w:pgMar w:top="1560" w:right="1134" w:bottom="993"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52E7A" w14:textId="77777777" w:rsidR="00DA2CFC" w:rsidRDefault="00DA2CFC" w:rsidP="00CC788C">
      <w:r>
        <w:separator/>
      </w:r>
    </w:p>
  </w:endnote>
  <w:endnote w:type="continuationSeparator" w:id="0">
    <w:p w14:paraId="613201C3" w14:textId="77777777" w:rsidR="00DA2CFC" w:rsidRDefault="00DA2CFC" w:rsidP="00CC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6D64" w14:textId="1F71DDD4" w:rsidR="00CC788C" w:rsidRPr="00CC788C" w:rsidRDefault="00CC788C" w:rsidP="00CC788C">
    <w:pPr>
      <w:tabs>
        <w:tab w:val="center" w:pos="4678"/>
      </w:tabs>
      <w:ind w:left="-1417"/>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B230" w14:textId="77777777" w:rsidR="00DA2CFC" w:rsidRDefault="00DA2CFC" w:rsidP="00CC788C">
      <w:bookmarkStart w:id="0" w:name="_Hlk67071327"/>
      <w:bookmarkEnd w:id="0"/>
      <w:r>
        <w:separator/>
      </w:r>
    </w:p>
  </w:footnote>
  <w:footnote w:type="continuationSeparator" w:id="0">
    <w:p w14:paraId="5900B51A" w14:textId="77777777" w:rsidR="00DA2CFC" w:rsidRDefault="00DA2CFC" w:rsidP="00CC7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FD7C4" w14:textId="6E55971F" w:rsidR="00547D16" w:rsidRDefault="00547D16" w:rsidP="00547D16">
    <w:pPr>
      <w:pStyle w:val="Header"/>
      <w:jc w:val="right"/>
    </w:pPr>
    <w:r>
      <w:rPr>
        <w:noProof/>
      </w:rPr>
      <w:drawing>
        <wp:anchor distT="0" distB="0" distL="114300" distR="114300" simplePos="0" relativeHeight="251663872" behindDoc="1" locked="0" layoutInCell="1" allowOverlap="1" wp14:anchorId="6493766C" wp14:editId="4A8F916C">
          <wp:simplePos x="0" y="0"/>
          <wp:positionH relativeFrom="column">
            <wp:posOffset>4490085</wp:posOffset>
          </wp:positionH>
          <wp:positionV relativeFrom="paragraph">
            <wp:posOffset>6985</wp:posOffset>
          </wp:positionV>
          <wp:extent cx="1445156" cy="224624"/>
          <wp:effectExtent l="0" t="0" r="3175" b="4445"/>
          <wp:wrapTight wrapText="bothSides">
            <wp:wrapPolygon edited="0">
              <wp:start x="0" y="0"/>
              <wp:lineTo x="0" y="20193"/>
              <wp:lineTo x="21363" y="20193"/>
              <wp:lineTo x="21363" y="0"/>
              <wp:lineTo x="0" y="0"/>
            </wp:wrapPolygon>
          </wp:wrapTight>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4_RGB.jpg"/>
                  <pic:cNvPicPr/>
                </pic:nvPicPr>
                <pic:blipFill>
                  <a:blip r:embed="rId1">
                    <a:extLst>
                      <a:ext uri="{28A0092B-C50C-407E-A947-70E740481C1C}">
                        <a14:useLocalDpi xmlns:a14="http://schemas.microsoft.com/office/drawing/2010/main" val="0"/>
                      </a:ext>
                    </a:extLst>
                  </a:blip>
                  <a:stretch>
                    <a:fillRect/>
                  </a:stretch>
                </pic:blipFill>
                <pic:spPr>
                  <a:xfrm>
                    <a:off x="0" y="0"/>
                    <a:ext cx="1445156" cy="224624"/>
                  </a:xfrm>
                  <a:prstGeom prst="rect">
                    <a:avLst/>
                  </a:prstGeom>
                </pic:spPr>
              </pic:pic>
            </a:graphicData>
          </a:graphic>
        </wp:anchor>
      </w:drawing>
    </w:r>
  </w:p>
  <w:p w14:paraId="4D178BDC" w14:textId="2A8CE3F9" w:rsidR="00CC788C" w:rsidRDefault="00547D16" w:rsidP="00547D16">
    <w:pPr>
      <w:tabs>
        <w:tab w:val="left" w:pos="9072"/>
        <w:tab w:val="right" w:pos="9214"/>
      </w:tabs>
    </w:pPr>
    <w:r>
      <w:rPr>
        <w:noProof/>
      </w:rPr>
      <mc:AlternateContent>
        <mc:Choice Requires="wps">
          <w:drawing>
            <wp:anchor distT="0" distB="0" distL="114300" distR="114300" simplePos="0" relativeHeight="251656704" behindDoc="0" locked="0" layoutInCell="1" allowOverlap="1" wp14:anchorId="00155146" wp14:editId="79E614A0">
              <wp:simplePos x="0" y="0"/>
              <wp:positionH relativeFrom="column">
                <wp:posOffset>4476750</wp:posOffset>
              </wp:positionH>
              <wp:positionV relativeFrom="paragraph">
                <wp:posOffset>124460</wp:posOffset>
              </wp:positionV>
              <wp:extent cx="23368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2336800" cy="0"/>
                      </a:xfrm>
                      <a:prstGeom prst="line">
                        <a:avLst/>
                      </a:prstGeom>
                      <a:ln w="12700">
                        <a:solidFill>
                          <a:srgbClr val="004B9B"/>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888C5D" id="Straight Connector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9.8pt" to="53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" strokecolor="#004b9b" strokeweight="1pt">
              <v:shadow on="t" color="black" opacity="22937f" origin=",.5" offset="0,.63889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26599"/>
    <w:multiLevelType w:val="hybridMultilevel"/>
    <w:tmpl w:val="0282A0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B7A6A87"/>
    <w:multiLevelType w:val="hybridMultilevel"/>
    <w:tmpl w:val="23640D32"/>
    <w:lvl w:ilvl="0" w:tplc="039E2CCA">
      <w:numFmt w:val="bullet"/>
      <w:lvlText w:val="•"/>
      <w:lvlJc w:val="left"/>
      <w:pPr>
        <w:ind w:left="720" w:hanging="360"/>
      </w:pPr>
      <w:rPr>
        <w:rFonts w:ascii="Source Sans Pro" w:eastAsia="Times New Roman" w:hAnsi="Source Sans Pro" w:cs="Angsana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4FA1AF7"/>
    <w:multiLevelType w:val="hybridMultilevel"/>
    <w:tmpl w:val="C2B65168"/>
    <w:lvl w:ilvl="0" w:tplc="039E2CCA">
      <w:numFmt w:val="bullet"/>
      <w:lvlText w:val="•"/>
      <w:lvlJc w:val="left"/>
      <w:pPr>
        <w:ind w:left="720" w:hanging="360"/>
      </w:pPr>
      <w:rPr>
        <w:rFonts w:ascii="Source Sans Pro" w:eastAsia="Times New Roman" w:hAnsi="Source Sans Pro" w:cs="Angsana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DC91642"/>
    <w:multiLevelType w:val="hybridMultilevel"/>
    <w:tmpl w:val="1B54A4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AE4"/>
    <w:rsid w:val="000055F0"/>
    <w:rsid w:val="0005243D"/>
    <w:rsid w:val="0009025B"/>
    <w:rsid w:val="00093306"/>
    <w:rsid w:val="000A70A4"/>
    <w:rsid w:val="000E5427"/>
    <w:rsid w:val="000F5159"/>
    <w:rsid w:val="000F578C"/>
    <w:rsid w:val="001175CC"/>
    <w:rsid w:val="00124EAF"/>
    <w:rsid w:val="00127E8C"/>
    <w:rsid w:val="00132907"/>
    <w:rsid w:val="00142587"/>
    <w:rsid w:val="00156E7B"/>
    <w:rsid w:val="00174888"/>
    <w:rsid w:val="00184639"/>
    <w:rsid w:val="00185E65"/>
    <w:rsid w:val="0026250E"/>
    <w:rsid w:val="002B2971"/>
    <w:rsid w:val="003418A5"/>
    <w:rsid w:val="00365239"/>
    <w:rsid w:val="00380072"/>
    <w:rsid w:val="003A26FD"/>
    <w:rsid w:val="003A3334"/>
    <w:rsid w:val="003E774C"/>
    <w:rsid w:val="00404890"/>
    <w:rsid w:val="00450EE8"/>
    <w:rsid w:val="00470F9F"/>
    <w:rsid w:val="004811E5"/>
    <w:rsid w:val="004A4B74"/>
    <w:rsid w:val="004C6030"/>
    <w:rsid w:val="004C7A12"/>
    <w:rsid w:val="004E6D96"/>
    <w:rsid w:val="00501FB6"/>
    <w:rsid w:val="00547D16"/>
    <w:rsid w:val="005503E8"/>
    <w:rsid w:val="005552FE"/>
    <w:rsid w:val="00567BB0"/>
    <w:rsid w:val="00587929"/>
    <w:rsid w:val="005F42E9"/>
    <w:rsid w:val="005F5C2E"/>
    <w:rsid w:val="00613BF0"/>
    <w:rsid w:val="006319B9"/>
    <w:rsid w:val="006616BA"/>
    <w:rsid w:val="00667160"/>
    <w:rsid w:val="00675DA0"/>
    <w:rsid w:val="00683A98"/>
    <w:rsid w:val="006C06F5"/>
    <w:rsid w:val="006D6D0D"/>
    <w:rsid w:val="006F50AC"/>
    <w:rsid w:val="0075708C"/>
    <w:rsid w:val="007C5337"/>
    <w:rsid w:val="007D6913"/>
    <w:rsid w:val="007F0DF6"/>
    <w:rsid w:val="007F4CCA"/>
    <w:rsid w:val="007F5CD1"/>
    <w:rsid w:val="00891D5C"/>
    <w:rsid w:val="008A6135"/>
    <w:rsid w:val="008C5066"/>
    <w:rsid w:val="00900FCC"/>
    <w:rsid w:val="00904E82"/>
    <w:rsid w:val="00914702"/>
    <w:rsid w:val="00917361"/>
    <w:rsid w:val="00927F6A"/>
    <w:rsid w:val="00931AE4"/>
    <w:rsid w:val="009A7361"/>
    <w:rsid w:val="00A541E8"/>
    <w:rsid w:val="00A628E4"/>
    <w:rsid w:val="00A64327"/>
    <w:rsid w:val="00A85451"/>
    <w:rsid w:val="00AC6D1A"/>
    <w:rsid w:val="00B7357B"/>
    <w:rsid w:val="00B96229"/>
    <w:rsid w:val="00BC2C77"/>
    <w:rsid w:val="00C56765"/>
    <w:rsid w:val="00CA45EA"/>
    <w:rsid w:val="00CA6D85"/>
    <w:rsid w:val="00CB13AB"/>
    <w:rsid w:val="00CC567E"/>
    <w:rsid w:val="00CC788C"/>
    <w:rsid w:val="00D052B4"/>
    <w:rsid w:val="00D171B4"/>
    <w:rsid w:val="00D346F6"/>
    <w:rsid w:val="00D53C3B"/>
    <w:rsid w:val="00D82E69"/>
    <w:rsid w:val="00D84B46"/>
    <w:rsid w:val="00D97063"/>
    <w:rsid w:val="00DA2CFC"/>
    <w:rsid w:val="00DD6A23"/>
    <w:rsid w:val="00E4799E"/>
    <w:rsid w:val="00E927E5"/>
    <w:rsid w:val="00E92A70"/>
    <w:rsid w:val="00EB004E"/>
    <w:rsid w:val="00ED0645"/>
    <w:rsid w:val="00F25C39"/>
    <w:rsid w:val="00F27590"/>
    <w:rsid w:val="00F423FC"/>
    <w:rsid w:val="00F52709"/>
    <w:rsid w:val="00F561C9"/>
    <w:rsid w:val="00F81A45"/>
    <w:rsid w:val="00FC186A"/>
    <w:rsid w:val="00FC3780"/>
    <w:rsid w:val="00FE214B"/>
    <w:rsid w:val="00FF4A81"/>
    <w:rsid w:val="00FF5245"/>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06B96"/>
  <w15:docId w15:val="{DF3E2A9B-52F9-4E6B-B8BD-F508214EE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31AE4"/>
    <w:rPr>
      <w:sz w:val="24"/>
      <w:szCs w:val="24"/>
      <w:lang w:val="tr-TR" w:eastAsia="tr-TR"/>
    </w:rPr>
  </w:style>
  <w:style w:type="paragraph" w:styleId="Heading1">
    <w:name w:val="heading 1"/>
    <w:basedOn w:val="Normal"/>
    <w:next w:val="Normal"/>
    <w:qFormat/>
    <w:rsid w:val="0005243D"/>
    <w:pPr>
      <w:keepNext/>
      <w:spacing w:before="240" w:after="60"/>
      <w:outlineLvl w:val="0"/>
    </w:pPr>
    <w:rPr>
      <w:rFonts w:ascii="Arial" w:hAnsi="Arial" w:cs="Arial"/>
      <w:b/>
      <w:bCs/>
      <w:kern w:val="32"/>
      <w:sz w:val="32"/>
      <w:szCs w:val="32"/>
      <w:lang w:val="en-US" w:eastAsia="en-US" w:bidi="th-TH"/>
    </w:rPr>
  </w:style>
  <w:style w:type="paragraph" w:styleId="Heading2">
    <w:name w:val="heading 2"/>
    <w:basedOn w:val="Normal"/>
    <w:next w:val="Normal"/>
    <w:qFormat/>
    <w:rsid w:val="00156E7B"/>
    <w:pPr>
      <w:keepNext/>
      <w:spacing w:before="240" w:after="60"/>
      <w:outlineLvl w:val="1"/>
    </w:pPr>
    <w:rPr>
      <w:rFonts w:ascii="Arial" w:hAnsi="Arial" w:cs="Arial"/>
      <w:b/>
      <w:bCs/>
      <w:i/>
      <w:iCs/>
      <w:sz w:val="28"/>
      <w:szCs w:val="28"/>
      <w:lang w:val="en-US" w:eastAsia="en-US" w:bidi="th-TH"/>
    </w:rPr>
  </w:style>
  <w:style w:type="paragraph" w:styleId="Heading3">
    <w:name w:val="heading 3"/>
    <w:basedOn w:val="Normal"/>
    <w:next w:val="Normal"/>
    <w:qFormat/>
    <w:rsid w:val="00156E7B"/>
    <w:pPr>
      <w:keepNext/>
      <w:spacing w:before="240" w:after="60"/>
      <w:outlineLvl w:val="2"/>
    </w:pPr>
    <w:rPr>
      <w:rFonts w:ascii="Arial" w:hAnsi="Arial" w:cs="Arial"/>
      <w:b/>
      <w:bCs/>
      <w:sz w:val="26"/>
      <w:szCs w:val="26"/>
      <w:lang w:val="en-US" w:eastAsia="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ITA1">
    <w:name w:val="FITA 1"/>
    <w:rsid w:val="00156E7B"/>
    <w:rPr>
      <w:rFonts w:ascii="Verdana" w:hAnsi="Verdana"/>
      <w:b/>
      <w:bCs/>
      <w:color w:val="0168AC"/>
      <w:sz w:val="36"/>
    </w:rPr>
  </w:style>
  <w:style w:type="character" w:customStyle="1" w:styleId="FITA2">
    <w:name w:val="FITA 2"/>
    <w:rsid w:val="00E92A70"/>
    <w:rPr>
      <w:rFonts w:ascii="Verdana" w:hAnsi="Verdana"/>
      <w:b/>
      <w:bCs/>
      <w:color w:val="0168AC"/>
      <w:sz w:val="27"/>
    </w:rPr>
  </w:style>
  <w:style w:type="character" w:customStyle="1" w:styleId="FITA3">
    <w:name w:val="FITA 3"/>
    <w:rsid w:val="00156E7B"/>
    <w:rPr>
      <w:rFonts w:ascii="Verdana" w:hAnsi="Verdana"/>
      <w:b/>
      <w:bCs/>
      <w:color w:val="5899C4"/>
      <w:sz w:val="20"/>
    </w:rPr>
  </w:style>
  <w:style w:type="paragraph" w:customStyle="1" w:styleId="FITA4">
    <w:name w:val="FITA 4"/>
    <w:basedOn w:val="Normal"/>
    <w:rsid w:val="00E92A70"/>
    <w:pPr>
      <w:jc w:val="both"/>
    </w:pPr>
    <w:rPr>
      <w:rFonts w:ascii="Verdana" w:hAnsi="Verdana" w:cs="Angsana New"/>
      <w:color w:val="999999"/>
      <w:sz w:val="15"/>
      <w:szCs w:val="20"/>
      <w:lang w:val="en-US" w:eastAsia="en-US" w:bidi="th-TH"/>
    </w:rPr>
  </w:style>
  <w:style w:type="paragraph" w:customStyle="1" w:styleId="FITAnormalbold">
    <w:name w:val="FITA normal bold"/>
    <w:basedOn w:val="Normal"/>
    <w:rsid w:val="00185E65"/>
    <w:pPr>
      <w:jc w:val="both"/>
    </w:pPr>
    <w:rPr>
      <w:rFonts w:ascii="Verdana" w:hAnsi="Verdana" w:cs="Angsana New"/>
      <w:b/>
      <w:bCs/>
      <w:color w:val="333333"/>
      <w:sz w:val="20"/>
      <w:szCs w:val="20"/>
      <w:lang w:val="en-US" w:eastAsia="en-US" w:bidi="th-TH"/>
    </w:rPr>
  </w:style>
  <w:style w:type="paragraph" w:customStyle="1" w:styleId="FITAnormal">
    <w:name w:val="FITA normal"/>
    <w:basedOn w:val="Normal"/>
    <w:link w:val="FITAnormalChar"/>
    <w:rsid w:val="00185E65"/>
    <w:pPr>
      <w:jc w:val="both"/>
    </w:pPr>
    <w:rPr>
      <w:rFonts w:ascii="Verdana" w:hAnsi="Verdana" w:cs="Angsana New"/>
      <w:color w:val="333333"/>
      <w:sz w:val="20"/>
      <w:szCs w:val="20"/>
      <w:lang w:val="en-US" w:eastAsia="en-US" w:bidi="th-TH"/>
    </w:rPr>
  </w:style>
  <w:style w:type="paragraph" w:styleId="Header">
    <w:name w:val="header"/>
    <w:basedOn w:val="Normal"/>
    <w:link w:val="HeaderChar"/>
    <w:uiPriority w:val="99"/>
    <w:rsid w:val="00CC788C"/>
    <w:pPr>
      <w:tabs>
        <w:tab w:val="center" w:pos="4536"/>
        <w:tab w:val="right" w:pos="9072"/>
      </w:tabs>
    </w:pPr>
    <w:rPr>
      <w:rFonts w:cs="Angsana New"/>
      <w:lang w:val="en-US" w:eastAsia="en-US" w:bidi="th-TH"/>
    </w:rPr>
  </w:style>
  <w:style w:type="character" w:customStyle="1" w:styleId="HeaderChar">
    <w:name w:val="Header Char"/>
    <w:link w:val="Header"/>
    <w:uiPriority w:val="99"/>
    <w:rsid w:val="00CC788C"/>
    <w:rPr>
      <w:sz w:val="24"/>
      <w:szCs w:val="24"/>
      <w:lang w:val="en-US" w:eastAsia="en-US"/>
    </w:rPr>
  </w:style>
  <w:style w:type="paragraph" w:styleId="Footer">
    <w:name w:val="footer"/>
    <w:basedOn w:val="Normal"/>
    <w:link w:val="FooterChar"/>
    <w:rsid w:val="00CC788C"/>
    <w:pPr>
      <w:tabs>
        <w:tab w:val="center" w:pos="4536"/>
        <w:tab w:val="right" w:pos="9072"/>
      </w:tabs>
    </w:pPr>
    <w:rPr>
      <w:rFonts w:cs="Angsana New"/>
      <w:lang w:val="en-US" w:eastAsia="en-US" w:bidi="th-TH"/>
    </w:rPr>
  </w:style>
  <w:style w:type="character" w:customStyle="1" w:styleId="FooterChar">
    <w:name w:val="Footer Char"/>
    <w:link w:val="Footer"/>
    <w:rsid w:val="00CC788C"/>
    <w:rPr>
      <w:sz w:val="24"/>
      <w:szCs w:val="24"/>
      <w:lang w:val="en-US" w:eastAsia="en-US"/>
    </w:rPr>
  </w:style>
  <w:style w:type="character" w:customStyle="1" w:styleId="FITAnormalChar">
    <w:name w:val="FITA normal Char"/>
    <w:link w:val="FITAnormal"/>
    <w:rsid w:val="00CC788C"/>
    <w:rPr>
      <w:rFonts w:ascii="Verdana" w:hAnsi="Verdana"/>
      <w:color w:val="333333"/>
      <w:lang w:val="en-US" w:eastAsia="en-US"/>
    </w:rPr>
  </w:style>
  <w:style w:type="paragraph" w:styleId="BalloonText">
    <w:name w:val="Balloon Text"/>
    <w:basedOn w:val="Normal"/>
    <w:link w:val="BalloonTextChar"/>
    <w:rsid w:val="00CC788C"/>
    <w:rPr>
      <w:rFonts w:ascii="Tahoma" w:hAnsi="Tahoma" w:cs="Angsana New"/>
      <w:sz w:val="16"/>
      <w:szCs w:val="20"/>
      <w:lang w:val="en-US" w:eastAsia="en-US" w:bidi="th-TH"/>
    </w:rPr>
  </w:style>
  <w:style w:type="character" w:customStyle="1" w:styleId="BalloonTextChar">
    <w:name w:val="Balloon Text Char"/>
    <w:link w:val="BalloonText"/>
    <w:rsid w:val="00CC788C"/>
    <w:rPr>
      <w:rFonts w:ascii="Tahoma" w:hAnsi="Tahoma" w:cs="Angsana New"/>
      <w:sz w:val="16"/>
      <w:lang w:val="en-US" w:eastAsia="en-US" w:bidi="th-TH"/>
    </w:rPr>
  </w:style>
  <w:style w:type="character" w:styleId="Hyperlink">
    <w:name w:val="Hyperlink"/>
    <w:basedOn w:val="DefaultParagraphFont"/>
    <w:rsid w:val="00931AE4"/>
    <w:rPr>
      <w:color w:val="0000FF"/>
      <w:u w:val="single"/>
    </w:rPr>
  </w:style>
  <w:style w:type="character" w:styleId="UnresolvedMention">
    <w:name w:val="Unresolved Mention"/>
    <w:basedOn w:val="DefaultParagraphFont"/>
    <w:rsid w:val="0054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46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gress@archery.spor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ldarchery.sport/rulebook/article/86"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orldarchery.sport/rulebook/article/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Y:\01%20Office%20Administration\Templates\General\12_WA_letterhead_plain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82A60007AFE240A243309B278605F6" ma:contentTypeVersion="10" ma:contentTypeDescription="Create a new document." ma:contentTypeScope="" ma:versionID="d6e13fdafc795b08bb102431f27b68d1">
  <xsd:schema xmlns:xsd="http://www.w3.org/2001/XMLSchema" xmlns:xs="http://www.w3.org/2001/XMLSchema" xmlns:p="http://schemas.microsoft.com/office/2006/metadata/properties" xmlns:ns2="95cb6073-0cbe-4d71-a649-78ff26994274" targetNamespace="http://schemas.microsoft.com/office/2006/metadata/properties" ma:root="true" ma:fieldsID="cdfe5ab412691263f44aba4d2ead4a58" ns2:_="">
    <xsd:import namespace="95cb6073-0cbe-4d71-a649-78ff269942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b6073-0cbe-4d71-a649-78ff269942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C49F6F-3C68-4602-84D3-B1D6FBCDA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b6073-0cbe-4d71-a649-78ff26994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C9C72-AAF8-441D-975E-7CDEE48E30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F5E79-3535-4BAF-9405-42E52F63D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12_WA_letterhead_plain_NEW</Template>
  <TotalTime>37</TotalTime>
  <Pages>4</Pages>
  <Words>1484</Words>
  <Characters>8462</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Flash Interview from Finals</vt:lpstr>
      <vt:lpstr>Flash Interview from Finals</vt:lpstr>
    </vt:vector>
  </TitlesOfParts>
  <Company>FITA</Company>
  <LinksUpToDate>false</LinksUpToDate>
  <CharactersWithSpaces>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Flash Interview from Finals</dc:title>
  <dc:creator>Tom Dielen</dc:creator>
  <cp:lastModifiedBy>Siret Luik</cp:lastModifiedBy>
  <cp:revision>13</cp:revision>
  <dcterms:created xsi:type="dcterms:W3CDTF">2021-06-02T01:45:00Z</dcterms:created>
  <dcterms:modified xsi:type="dcterms:W3CDTF">2021-06-04T22:06:00Z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0x0101001B82A60007AFE240A243309B278605F6</vt:lpwstr>
  </property>
</Properties>
</file>