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05E34" w14:textId="728BEA37" w:rsidR="004F038F" w:rsidRPr="00573DC5" w:rsidRDefault="004F038F" w:rsidP="00455718">
      <w:pPr>
        <w:pStyle w:val="Heading1"/>
      </w:pPr>
    </w:p>
    <w:p w14:paraId="739C1097" w14:textId="4404999B" w:rsidR="00062A5E" w:rsidRPr="00805193" w:rsidRDefault="004F038F" w:rsidP="00657B16">
      <w:pPr>
        <w:pStyle w:val="FITAnormal"/>
        <w:rPr>
          <w:color w:val="auto"/>
          <w:sz w:val="22"/>
        </w:rPr>
      </w:pPr>
      <w:r w:rsidRPr="00805193">
        <w:rPr>
          <w:color w:val="auto"/>
          <w:sz w:val="22"/>
        </w:rPr>
        <w:t xml:space="preserve">TO ALL World Archery </w:t>
      </w:r>
      <w:r w:rsidR="00455718" w:rsidRPr="00805193">
        <w:rPr>
          <w:color w:val="auto"/>
          <w:sz w:val="22"/>
        </w:rPr>
        <w:t xml:space="preserve">Oceania </w:t>
      </w:r>
      <w:r w:rsidRPr="00805193">
        <w:rPr>
          <w:color w:val="auto"/>
          <w:sz w:val="22"/>
        </w:rPr>
        <w:t>M</w:t>
      </w:r>
      <w:r w:rsidR="00B001B2" w:rsidRPr="00805193">
        <w:rPr>
          <w:color w:val="auto"/>
          <w:sz w:val="22"/>
        </w:rPr>
        <w:t>ember Associations</w:t>
      </w:r>
      <w:r w:rsidR="00367CB1" w:rsidRPr="00805193">
        <w:rPr>
          <w:color w:val="auto"/>
          <w:sz w:val="22"/>
        </w:rPr>
        <w:t>,</w:t>
      </w:r>
      <w:r w:rsidR="00A33297" w:rsidRPr="00805193">
        <w:rPr>
          <w:color w:val="auto"/>
          <w:sz w:val="22"/>
        </w:rPr>
        <w:t xml:space="preserve"> </w:t>
      </w:r>
    </w:p>
    <w:p w14:paraId="43F67CA7" w14:textId="77777777" w:rsidR="00455718" w:rsidRPr="00805193" w:rsidRDefault="00455718" w:rsidP="00657B16">
      <w:pPr>
        <w:pStyle w:val="FITAnormal"/>
        <w:rPr>
          <w:color w:val="auto"/>
          <w:sz w:val="22"/>
        </w:rPr>
      </w:pPr>
    </w:p>
    <w:p w14:paraId="06573A11" w14:textId="77777777" w:rsidR="00805193" w:rsidRDefault="00805193" w:rsidP="00657B16">
      <w:pPr>
        <w:pStyle w:val="FITAnormal"/>
        <w:rPr>
          <w:color w:val="auto"/>
          <w:sz w:val="22"/>
        </w:rPr>
      </w:pPr>
    </w:p>
    <w:p w14:paraId="5C91DEF7" w14:textId="4A039425" w:rsidR="00657B16" w:rsidRPr="00805193" w:rsidRDefault="00657B16" w:rsidP="00657B16">
      <w:pPr>
        <w:pStyle w:val="FITAnormal"/>
        <w:rPr>
          <w:color w:val="auto"/>
          <w:sz w:val="22"/>
        </w:rPr>
      </w:pPr>
      <w:r w:rsidRPr="00805193">
        <w:rPr>
          <w:color w:val="auto"/>
          <w:sz w:val="22"/>
        </w:rPr>
        <w:t>Dear President,</w:t>
      </w:r>
    </w:p>
    <w:p w14:paraId="63238B6F" w14:textId="77777777" w:rsidR="00657B16" w:rsidRPr="00805193" w:rsidRDefault="00657B16" w:rsidP="00657B16">
      <w:pPr>
        <w:pStyle w:val="FITAnormal"/>
        <w:rPr>
          <w:color w:val="auto"/>
          <w:sz w:val="22"/>
        </w:rPr>
      </w:pPr>
    </w:p>
    <w:p w14:paraId="5C12C5EA" w14:textId="77777777" w:rsidR="00805193" w:rsidRDefault="00805193" w:rsidP="00657B16">
      <w:pPr>
        <w:pStyle w:val="FITAnormal"/>
        <w:rPr>
          <w:color w:val="auto"/>
          <w:sz w:val="22"/>
        </w:rPr>
      </w:pPr>
    </w:p>
    <w:p w14:paraId="23A91307" w14:textId="37CB7A67" w:rsidR="00657B16" w:rsidRPr="00805193" w:rsidRDefault="00657B16" w:rsidP="00657B16">
      <w:pPr>
        <w:pStyle w:val="FITAnormal"/>
        <w:rPr>
          <w:color w:val="auto"/>
          <w:sz w:val="22"/>
        </w:rPr>
      </w:pPr>
      <w:r w:rsidRPr="00805193">
        <w:rPr>
          <w:color w:val="auto"/>
          <w:sz w:val="22"/>
        </w:rPr>
        <w:t xml:space="preserve">As Chair of the Local Organising Committee (LOC) of the </w:t>
      </w:r>
      <w:r w:rsidR="00455718" w:rsidRPr="00805193">
        <w:rPr>
          <w:color w:val="auto"/>
          <w:sz w:val="22"/>
        </w:rPr>
        <w:t>WAO Target Championships</w:t>
      </w:r>
      <w:r w:rsidR="009057F7" w:rsidRPr="00805193">
        <w:rPr>
          <w:color w:val="auto"/>
          <w:sz w:val="22"/>
        </w:rPr>
        <w:t xml:space="preserve"> </w:t>
      </w:r>
      <w:r w:rsidRPr="00805193">
        <w:rPr>
          <w:color w:val="auto"/>
          <w:sz w:val="22"/>
        </w:rPr>
        <w:t xml:space="preserve">in </w:t>
      </w:r>
      <w:r w:rsidR="00455718" w:rsidRPr="00805193">
        <w:rPr>
          <w:color w:val="auto"/>
          <w:sz w:val="22"/>
        </w:rPr>
        <w:t>Adelaide</w:t>
      </w:r>
      <w:r w:rsidR="009057F7" w:rsidRPr="00805193">
        <w:rPr>
          <w:color w:val="auto"/>
          <w:sz w:val="22"/>
        </w:rPr>
        <w:t xml:space="preserve">, </w:t>
      </w:r>
      <w:r w:rsidR="00455718" w:rsidRPr="00805193">
        <w:rPr>
          <w:color w:val="auto"/>
          <w:sz w:val="22"/>
        </w:rPr>
        <w:t>Australia</w:t>
      </w:r>
      <w:r w:rsidR="00126CD1">
        <w:rPr>
          <w:color w:val="auto"/>
          <w:sz w:val="22"/>
        </w:rPr>
        <w:t>,</w:t>
      </w:r>
      <w:r w:rsidRPr="00805193">
        <w:rPr>
          <w:color w:val="auto"/>
          <w:sz w:val="22"/>
        </w:rPr>
        <w:t xml:space="preserve"> on </w:t>
      </w:r>
      <w:r w:rsidR="00455718" w:rsidRPr="00805193">
        <w:rPr>
          <w:color w:val="auto"/>
          <w:sz w:val="22"/>
        </w:rPr>
        <w:t>13</w:t>
      </w:r>
      <w:r w:rsidR="00455718" w:rsidRPr="00805193">
        <w:rPr>
          <w:color w:val="auto"/>
          <w:sz w:val="22"/>
          <w:vertAlign w:val="superscript"/>
        </w:rPr>
        <w:t>th</w:t>
      </w:r>
      <w:r w:rsidR="00455718" w:rsidRPr="00805193">
        <w:rPr>
          <w:color w:val="auto"/>
          <w:sz w:val="22"/>
        </w:rPr>
        <w:t xml:space="preserve"> April 2023</w:t>
      </w:r>
      <w:r w:rsidR="007310F8">
        <w:rPr>
          <w:color w:val="auto"/>
          <w:sz w:val="22"/>
        </w:rPr>
        <w:t xml:space="preserve">, </w:t>
      </w:r>
      <w:r w:rsidRPr="00805193">
        <w:rPr>
          <w:color w:val="auto"/>
          <w:sz w:val="22"/>
        </w:rPr>
        <w:t xml:space="preserve">I would like to invite you all to be part of </w:t>
      </w:r>
      <w:r w:rsidR="00127C1C">
        <w:rPr>
          <w:color w:val="auto"/>
          <w:sz w:val="22"/>
        </w:rPr>
        <w:t>an</w:t>
      </w:r>
      <w:r w:rsidR="00AF2E3C">
        <w:rPr>
          <w:color w:val="auto"/>
          <w:sz w:val="22"/>
        </w:rPr>
        <w:t xml:space="preserve"> exciting </w:t>
      </w:r>
      <w:r w:rsidR="00455718" w:rsidRPr="00805193">
        <w:rPr>
          <w:color w:val="auto"/>
          <w:sz w:val="22"/>
        </w:rPr>
        <w:t>event</w:t>
      </w:r>
      <w:r w:rsidR="00001FA5">
        <w:rPr>
          <w:color w:val="auto"/>
          <w:sz w:val="22"/>
        </w:rPr>
        <w:t xml:space="preserve"> </w:t>
      </w:r>
      <w:r w:rsidR="00455718" w:rsidRPr="00805193">
        <w:rPr>
          <w:color w:val="auto"/>
          <w:sz w:val="22"/>
        </w:rPr>
        <w:t>we have not been able to hold for some time.</w:t>
      </w:r>
    </w:p>
    <w:p w14:paraId="38D56D23" w14:textId="77777777" w:rsidR="00805193" w:rsidRDefault="00805193" w:rsidP="00346DA7">
      <w:pPr>
        <w:rPr>
          <w:sz w:val="22"/>
        </w:rPr>
      </w:pPr>
    </w:p>
    <w:p w14:paraId="6CE6ED50" w14:textId="18E13995" w:rsidR="00346DA7" w:rsidRPr="00805193" w:rsidRDefault="00455718" w:rsidP="00346DA7">
      <w:pPr>
        <w:rPr>
          <w:sz w:val="22"/>
        </w:rPr>
      </w:pPr>
      <w:r w:rsidRPr="00805193">
        <w:rPr>
          <w:sz w:val="22"/>
        </w:rPr>
        <w:t>The tournament will be held just on the outskirts of Adelaide in the</w:t>
      </w:r>
      <w:r w:rsidR="00883BBF">
        <w:rPr>
          <w:sz w:val="22"/>
        </w:rPr>
        <w:t xml:space="preserve"> Adelaide </w:t>
      </w:r>
      <w:r w:rsidRPr="00805193">
        <w:rPr>
          <w:sz w:val="22"/>
        </w:rPr>
        <w:t>Hills</w:t>
      </w:r>
      <w:r w:rsidR="00001FA5">
        <w:rPr>
          <w:sz w:val="22"/>
        </w:rPr>
        <w:t xml:space="preserve">, </w:t>
      </w:r>
      <w:r w:rsidRPr="00805193">
        <w:rPr>
          <w:sz w:val="22"/>
        </w:rPr>
        <w:t>where participants can enjoy the cultural diversity of Adelaide as a city or travel a short distance to our regional areas – where wineries are one of South Australia’s</w:t>
      </w:r>
      <w:r w:rsidR="00001FA5">
        <w:rPr>
          <w:sz w:val="22"/>
        </w:rPr>
        <w:t xml:space="preserve"> most fantastic </w:t>
      </w:r>
      <w:r w:rsidRPr="00805193">
        <w:rPr>
          <w:sz w:val="22"/>
        </w:rPr>
        <w:t>attractions.</w:t>
      </w:r>
      <w:r w:rsidR="00B25B5D">
        <w:rPr>
          <w:sz w:val="22"/>
        </w:rPr>
        <w:t xml:space="preserve"> April will be a great time to visit Adelaide with the Liv Golf tournament,</w:t>
      </w:r>
      <w:r w:rsidR="00AB09FC">
        <w:rPr>
          <w:sz w:val="22"/>
        </w:rPr>
        <w:t xml:space="preserve"> AFL Special round</w:t>
      </w:r>
      <w:r w:rsidR="0061485A">
        <w:rPr>
          <w:sz w:val="22"/>
        </w:rPr>
        <w:t>,</w:t>
      </w:r>
      <w:r w:rsidR="00AB09FC">
        <w:rPr>
          <w:sz w:val="22"/>
        </w:rPr>
        <w:t xml:space="preserve"> </w:t>
      </w:r>
      <w:r w:rsidR="00333077">
        <w:rPr>
          <w:sz w:val="22"/>
        </w:rPr>
        <w:t xml:space="preserve">and the </w:t>
      </w:r>
      <w:r w:rsidR="00492E76">
        <w:rPr>
          <w:sz w:val="22"/>
        </w:rPr>
        <w:t xml:space="preserve">Adelaide International </w:t>
      </w:r>
      <w:r w:rsidR="00001FA5">
        <w:rPr>
          <w:sz w:val="22"/>
        </w:rPr>
        <w:t xml:space="preserve">3-day </w:t>
      </w:r>
      <w:r w:rsidR="00492E76">
        <w:rPr>
          <w:sz w:val="22"/>
        </w:rPr>
        <w:t>Equestrian</w:t>
      </w:r>
      <w:r w:rsidR="006A7B13">
        <w:rPr>
          <w:sz w:val="22"/>
        </w:rPr>
        <w:t xml:space="preserve"> Event</w:t>
      </w:r>
      <w:r w:rsidR="00A45D32">
        <w:rPr>
          <w:sz w:val="22"/>
        </w:rPr>
        <w:t>,</w:t>
      </w:r>
      <w:r w:rsidR="006A7B13">
        <w:rPr>
          <w:sz w:val="22"/>
        </w:rPr>
        <w:t xml:space="preserve"> all held in Adelaide during, before and after our events</w:t>
      </w:r>
      <w:r w:rsidR="00126CD1">
        <w:rPr>
          <w:sz w:val="22"/>
        </w:rPr>
        <w:t>.</w:t>
      </w:r>
    </w:p>
    <w:p w14:paraId="2070B2E1" w14:textId="77777777" w:rsidR="00805193" w:rsidRDefault="00805193" w:rsidP="00455718">
      <w:pPr>
        <w:rPr>
          <w:sz w:val="22"/>
        </w:rPr>
      </w:pPr>
    </w:p>
    <w:p w14:paraId="77D00B37" w14:textId="2E0FE70C" w:rsidR="00346DA7" w:rsidRPr="00805193" w:rsidRDefault="00455718" w:rsidP="00455718">
      <w:pPr>
        <w:rPr>
          <w:sz w:val="22"/>
        </w:rPr>
      </w:pPr>
      <w:r w:rsidRPr="00805193">
        <w:rPr>
          <w:sz w:val="22"/>
        </w:rPr>
        <w:t>We are excited to host the WAO Target Championships in Adelaide for the first time and are sure that all visiting athletes and officials will enjoy the tournament, the surroun</w:t>
      </w:r>
      <w:r w:rsidR="0032696E">
        <w:rPr>
          <w:sz w:val="22"/>
        </w:rPr>
        <w:t>dings</w:t>
      </w:r>
      <w:r w:rsidRPr="00805193">
        <w:rPr>
          <w:sz w:val="22"/>
        </w:rPr>
        <w:t>, and the renewal of old and the making of new friendships.</w:t>
      </w:r>
    </w:p>
    <w:p w14:paraId="29D1D16C" w14:textId="77777777" w:rsidR="008409EB" w:rsidRPr="00805193" w:rsidRDefault="008409EB" w:rsidP="00346DA7">
      <w:pPr>
        <w:pStyle w:val="FITAnormal"/>
        <w:rPr>
          <w:color w:val="auto"/>
          <w:sz w:val="22"/>
        </w:rPr>
      </w:pPr>
    </w:p>
    <w:p w14:paraId="6E8EF8FF" w14:textId="77777777" w:rsidR="008409EB" w:rsidRPr="00805193" w:rsidRDefault="008409EB" w:rsidP="00346DA7">
      <w:pPr>
        <w:pStyle w:val="FITAnormal"/>
        <w:rPr>
          <w:color w:val="auto"/>
          <w:sz w:val="22"/>
        </w:rPr>
      </w:pPr>
    </w:p>
    <w:p w14:paraId="034B43C8" w14:textId="715BEC8E" w:rsidR="00346DA7" w:rsidRPr="00805193" w:rsidRDefault="00346DA7" w:rsidP="00346DA7">
      <w:pPr>
        <w:pStyle w:val="FITAnormal"/>
        <w:rPr>
          <w:color w:val="auto"/>
          <w:sz w:val="22"/>
        </w:rPr>
      </w:pPr>
      <w:r w:rsidRPr="00805193">
        <w:rPr>
          <w:color w:val="auto"/>
          <w:sz w:val="22"/>
        </w:rPr>
        <w:t>Sincerely yours,</w:t>
      </w:r>
    </w:p>
    <w:p w14:paraId="7973FA70" w14:textId="77777777" w:rsidR="00346DA7" w:rsidRPr="00805193" w:rsidRDefault="00346DA7" w:rsidP="00346DA7">
      <w:pPr>
        <w:pStyle w:val="FITAnormal"/>
        <w:rPr>
          <w:color w:val="auto"/>
          <w:sz w:val="22"/>
        </w:rPr>
      </w:pPr>
    </w:p>
    <w:p w14:paraId="715B9006" w14:textId="77777777" w:rsidR="00346DA7" w:rsidRPr="00805193" w:rsidRDefault="00346DA7" w:rsidP="00346DA7">
      <w:pPr>
        <w:pStyle w:val="FITAnormal"/>
        <w:rPr>
          <w:color w:val="auto"/>
          <w:sz w:val="22"/>
        </w:rPr>
      </w:pPr>
    </w:p>
    <w:p w14:paraId="60B13854" w14:textId="77777777" w:rsidR="00346DA7" w:rsidRPr="00805193" w:rsidRDefault="00346DA7" w:rsidP="00346DA7">
      <w:pPr>
        <w:pStyle w:val="FITAnormal"/>
        <w:rPr>
          <w:color w:val="auto"/>
          <w:sz w:val="22"/>
        </w:rPr>
      </w:pPr>
    </w:p>
    <w:p w14:paraId="09CADBFD" w14:textId="77777777" w:rsidR="00346DA7" w:rsidRPr="00805193" w:rsidRDefault="00346DA7" w:rsidP="00346DA7">
      <w:pPr>
        <w:pStyle w:val="FITAnormal"/>
        <w:rPr>
          <w:color w:val="auto"/>
          <w:sz w:val="22"/>
        </w:rPr>
      </w:pPr>
    </w:p>
    <w:p w14:paraId="46663AD9" w14:textId="49C3C9B0" w:rsidR="00346DA7" w:rsidRPr="00805193" w:rsidRDefault="00455718" w:rsidP="00346DA7">
      <w:pPr>
        <w:pStyle w:val="FITAnormal"/>
        <w:rPr>
          <w:b/>
          <w:color w:val="auto"/>
          <w:sz w:val="22"/>
        </w:rPr>
      </w:pPr>
      <w:r w:rsidRPr="00805193">
        <w:rPr>
          <w:b/>
          <w:color w:val="auto"/>
          <w:sz w:val="22"/>
        </w:rPr>
        <w:t>John Vine Hall</w:t>
      </w:r>
    </w:p>
    <w:p w14:paraId="5AEC6AAD" w14:textId="4926128D" w:rsidR="00346DA7" w:rsidRPr="00805193" w:rsidRDefault="00455718" w:rsidP="00346DA7">
      <w:pPr>
        <w:pStyle w:val="FITAnormal"/>
        <w:rPr>
          <w:color w:val="auto"/>
          <w:sz w:val="22"/>
        </w:rPr>
      </w:pPr>
      <w:r w:rsidRPr="00805193">
        <w:rPr>
          <w:b/>
          <w:color w:val="auto"/>
          <w:sz w:val="22"/>
        </w:rPr>
        <w:t>Chairman of the Local Organising Committee</w:t>
      </w:r>
    </w:p>
    <w:p w14:paraId="4DF1ABB9" w14:textId="77777777" w:rsidR="00346DA7" w:rsidRPr="00805193" w:rsidRDefault="00346DA7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333A3569" w14:textId="77777777" w:rsidR="00346DA7" w:rsidRPr="00805193" w:rsidRDefault="00346DA7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6CC43308" w14:textId="77777777" w:rsidR="00346DA7" w:rsidRPr="00805193" w:rsidRDefault="00346DA7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54203CB7" w14:textId="77777777" w:rsidR="00346DA7" w:rsidRPr="00805193" w:rsidRDefault="00346DA7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13012B36" w14:textId="77777777" w:rsidR="00346DA7" w:rsidRPr="00805193" w:rsidRDefault="00346DA7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6678203B" w14:textId="77777777" w:rsidR="00346DA7" w:rsidRPr="00805193" w:rsidRDefault="00346DA7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334E8121" w14:textId="77777777" w:rsidR="00346DA7" w:rsidRPr="00805193" w:rsidRDefault="00346DA7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11AB5E6F" w14:textId="77777777" w:rsidR="00346DA7" w:rsidRPr="00805193" w:rsidRDefault="00346DA7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5416C825" w14:textId="77777777" w:rsidR="00346DA7" w:rsidRPr="00805193" w:rsidRDefault="00346DA7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3DEA36D3" w14:textId="7F563CC5" w:rsidR="00346DA7" w:rsidRPr="00805193" w:rsidRDefault="00346DA7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2A665358" w14:textId="00B050B6" w:rsidR="008409EB" w:rsidRPr="00805193" w:rsidRDefault="008409EB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0714FE48" w14:textId="4B6BD16B" w:rsidR="008409EB" w:rsidRPr="00805193" w:rsidRDefault="008409EB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024DE33C" w14:textId="01131911" w:rsidR="008409EB" w:rsidRPr="00805193" w:rsidRDefault="008409EB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54B5515B" w14:textId="4AFEF907" w:rsidR="008409EB" w:rsidRPr="00805193" w:rsidRDefault="008409EB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4D3E112A" w14:textId="6414E326" w:rsidR="00657B16" w:rsidRPr="00805193" w:rsidRDefault="00657B16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t>I</w:t>
      </w:r>
      <w:r w:rsidR="008612C7" w:rsidRPr="00805193">
        <w:rPr>
          <w:rStyle w:val="FITA2"/>
          <w:rFonts w:ascii="Calibri" w:hAnsi="Calibri" w:cs="Calibri"/>
          <w:sz w:val="22"/>
        </w:rPr>
        <w:t>MPORTANT</w:t>
      </w:r>
      <w:r w:rsidRPr="00805193">
        <w:rPr>
          <w:rStyle w:val="FITA2"/>
          <w:rFonts w:ascii="Calibri" w:hAnsi="Calibri" w:cs="Calibri"/>
          <w:sz w:val="22"/>
        </w:rPr>
        <w:t xml:space="preserve"> D</w:t>
      </w:r>
      <w:r w:rsidR="008612C7" w:rsidRPr="00805193">
        <w:rPr>
          <w:rStyle w:val="FITA2"/>
          <w:rFonts w:ascii="Calibri" w:hAnsi="Calibri" w:cs="Calibri"/>
          <w:sz w:val="22"/>
        </w:rPr>
        <w:t>ATES</w:t>
      </w:r>
    </w:p>
    <w:p w14:paraId="3F8BB9E1" w14:textId="77777777" w:rsidR="003029FC" w:rsidRDefault="003029FC" w:rsidP="008612C7">
      <w:pPr>
        <w:pStyle w:val="FITAnormal"/>
        <w:spacing w:line="360" w:lineRule="auto"/>
        <w:rPr>
          <w:color w:val="auto"/>
          <w:sz w:val="22"/>
        </w:rPr>
      </w:pPr>
    </w:p>
    <w:p w14:paraId="67E88889" w14:textId="3CF8CB3D" w:rsidR="00DC09FB" w:rsidRPr="00805193" w:rsidRDefault="003029FC" w:rsidP="008612C7">
      <w:pPr>
        <w:pStyle w:val="FITAnormal"/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 xml:space="preserve">I attached the </w:t>
      </w:r>
      <w:r w:rsidR="00FB36AD" w:rsidRPr="00805193">
        <w:rPr>
          <w:color w:val="auto"/>
          <w:sz w:val="22"/>
        </w:rPr>
        <w:t xml:space="preserve">detailed </w:t>
      </w:r>
      <w:r w:rsidR="00DC09FB" w:rsidRPr="00805193">
        <w:rPr>
          <w:color w:val="auto"/>
          <w:sz w:val="22"/>
        </w:rPr>
        <w:t>i</w:t>
      </w:r>
      <w:r w:rsidR="008D6A31" w:rsidRPr="00805193">
        <w:rPr>
          <w:color w:val="auto"/>
          <w:sz w:val="22"/>
        </w:rPr>
        <w:t xml:space="preserve">nformation </w:t>
      </w:r>
      <w:r w:rsidR="00DC09FB" w:rsidRPr="00805193">
        <w:rPr>
          <w:color w:val="auto"/>
          <w:sz w:val="22"/>
        </w:rPr>
        <w:t>regarding this event</w:t>
      </w:r>
      <w:r w:rsidR="00FB36AD" w:rsidRPr="00805193">
        <w:rPr>
          <w:color w:val="auto"/>
          <w:sz w:val="22"/>
        </w:rPr>
        <w:t xml:space="preserve">. </w:t>
      </w:r>
      <w:r w:rsidR="00DC09FB" w:rsidRPr="00805193">
        <w:rPr>
          <w:color w:val="auto"/>
          <w:sz w:val="22"/>
        </w:rPr>
        <w:t xml:space="preserve">To register </w:t>
      </w:r>
      <w:r>
        <w:rPr>
          <w:color w:val="auto"/>
          <w:sz w:val="22"/>
        </w:rPr>
        <w:t xml:space="preserve">for </w:t>
      </w:r>
      <w:r w:rsidR="00DC09FB" w:rsidRPr="00805193">
        <w:rPr>
          <w:color w:val="auto"/>
          <w:sz w:val="22"/>
        </w:rPr>
        <w:t xml:space="preserve">participation, please complete all the necessary sections in WAREOS </w:t>
      </w:r>
      <w:r w:rsidR="006A16CD" w:rsidRPr="00805193">
        <w:rPr>
          <w:color w:val="auto"/>
          <w:sz w:val="22"/>
        </w:rPr>
        <w:t>(</w:t>
      </w:r>
      <w:hyperlink r:id="rId11" w:history="1">
        <w:r w:rsidR="006A16CD" w:rsidRPr="00805193">
          <w:rPr>
            <w:rStyle w:val="Hyperlink"/>
            <w:sz w:val="22"/>
          </w:rPr>
          <w:t>https://extranet.worldarchery.sport</w:t>
        </w:r>
      </w:hyperlink>
      <w:r w:rsidR="006A16CD" w:rsidRPr="00805193">
        <w:rPr>
          <w:color w:val="auto"/>
          <w:sz w:val="22"/>
        </w:rPr>
        <w:t xml:space="preserve">) </w:t>
      </w:r>
      <w:r w:rsidR="00DC09FB" w:rsidRPr="00805193">
        <w:rPr>
          <w:color w:val="auto"/>
          <w:sz w:val="22"/>
        </w:rPr>
        <w:t>within the deadlines listed belo</w:t>
      </w:r>
      <w:r w:rsidR="008612C7" w:rsidRPr="00805193">
        <w:rPr>
          <w:color w:val="auto"/>
          <w:sz w:val="22"/>
        </w:rPr>
        <w:t>w.</w:t>
      </w:r>
    </w:p>
    <w:p w14:paraId="560B2AD1" w14:textId="77777777" w:rsidR="004F038F" w:rsidRPr="00805193" w:rsidRDefault="004F038F" w:rsidP="00882F2C">
      <w:pPr>
        <w:pStyle w:val="FITAnormal"/>
        <w:rPr>
          <w:color w:val="auto"/>
          <w:sz w:val="22"/>
        </w:rPr>
      </w:pPr>
    </w:p>
    <w:p w14:paraId="3BB7AB9D" w14:textId="77777777" w:rsidR="00A4379B" w:rsidRDefault="00A4379B" w:rsidP="00882F2C">
      <w:pPr>
        <w:pStyle w:val="FITAnormal"/>
        <w:tabs>
          <w:tab w:val="left" w:pos="5103"/>
        </w:tabs>
        <w:rPr>
          <w:color w:val="auto"/>
          <w:sz w:val="22"/>
        </w:rPr>
      </w:pPr>
    </w:p>
    <w:p w14:paraId="6FAC1F73" w14:textId="77777777" w:rsidR="00A4379B" w:rsidRDefault="00A4379B" w:rsidP="00882F2C">
      <w:pPr>
        <w:pStyle w:val="FITAnormal"/>
        <w:tabs>
          <w:tab w:val="left" w:pos="5103"/>
        </w:tabs>
        <w:rPr>
          <w:color w:val="auto"/>
          <w:sz w:val="22"/>
        </w:rPr>
      </w:pPr>
    </w:p>
    <w:p w14:paraId="05767BEE" w14:textId="103F83B3" w:rsidR="004F038F" w:rsidRPr="00805193" w:rsidRDefault="004F038F" w:rsidP="00882F2C">
      <w:pPr>
        <w:pStyle w:val="FITAnormal"/>
        <w:tabs>
          <w:tab w:val="left" w:pos="5103"/>
        </w:tabs>
        <w:rPr>
          <w:color w:val="auto"/>
          <w:sz w:val="22"/>
        </w:rPr>
      </w:pPr>
      <w:r w:rsidRPr="00805193">
        <w:rPr>
          <w:color w:val="auto"/>
          <w:sz w:val="22"/>
        </w:rPr>
        <w:t>Summary of deadlines:</w:t>
      </w:r>
    </w:p>
    <w:p w14:paraId="0D6283B4" w14:textId="77777777" w:rsidR="00D92C7B" w:rsidRPr="00805193" w:rsidRDefault="00D92C7B" w:rsidP="00882F2C">
      <w:pPr>
        <w:pStyle w:val="FITAnormal"/>
        <w:tabs>
          <w:tab w:val="left" w:pos="5103"/>
        </w:tabs>
        <w:rPr>
          <w:color w:val="auto"/>
          <w:sz w:val="22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97552A" w:rsidRPr="00805193" w14:paraId="0418238D" w14:textId="77777777" w:rsidTr="0097552A">
        <w:tc>
          <w:tcPr>
            <w:tcW w:w="4644" w:type="dxa"/>
          </w:tcPr>
          <w:p w14:paraId="28428A9B" w14:textId="77777777" w:rsidR="00D92C7B" w:rsidRPr="00805193" w:rsidRDefault="00D92C7B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color w:val="auto"/>
                <w:sz w:val="22"/>
              </w:rPr>
            </w:pPr>
            <w:r w:rsidRPr="00805193">
              <w:rPr>
                <w:color w:val="auto"/>
                <w:sz w:val="22"/>
              </w:rPr>
              <w:t>Registration Opening date on WAREOS</w:t>
            </w:r>
          </w:p>
        </w:tc>
        <w:tc>
          <w:tcPr>
            <w:tcW w:w="4111" w:type="dxa"/>
          </w:tcPr>
          <w:p w14:paraId="1BCC34F4" w14:textId="063630DA" w:rsidR="00D92C7B" w:rsidRPr="00805193" w:rsidRDefault="00D073B8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</w:t>
            </w:r>
            <w:r w:rsidR="008409EB" w:rsidRPr="00805193">
              <w:rPr>
                <w:b/>
                <w:color w:val="auto"/>
                <w:sz w:val="22"/>
              </w:rPr>
              <w:t>7/02/2023</w:t>
            </w:r>
          </w:p>
        </w:tc>
      </w:tr>
      <w:tr w:rsidR="0097552A" w:rsidRPr="00805193" w14:paraId="1E714992" w14:textId="77777777" w:rsidTr="0097552A">
        <w:tc>
          <w:tcPr>
            <w:tcW w:w="4644" w:type="dxa"/>
          </w:tcPr>
          <w:p w14:paraId="7E9DCFAE" w14:textId="77777777" w:rsidR="00D92C7B" w:rsidRPr="00805193" w:rsidRDefault="00D92C7B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color w:val="auto"/>
                <w:sz w:val="22"/>
              </w:rPr>
            </w:pPr>
            <w:r w:rsidRPr="00805193">
              <w:rPr>
                <w:color w:val="auto"/>
                <w:sz w:val="22"/>
              </w:rPr>
              <w:t>Final Entries</w:t>
            </w:r>
          </w:p>
        </w:tc>
        <w:tc>
          <w:tcPr>
            <w:tcW w:w="4111" w:type="dxa"/>
          </w:tcPr>
          <w:p w14:paraId="07352FA4" w14:textId="6484E9E8" w:rsidR="00D92C7B" w:rsidRPr="00805193" w:rsidRDefault="00AB22F6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b/>
                <w:color w:val="auto"/>
                <w:sz w:val="22"/>
              </w:rPr>
            </w:pPr>
            <w:r w:rsidRPr="00805193">
              <w:rPr>
                <w:b/>
                <w:color w:val="auto"/>
                <w:sz w:val="22"/>
              </w:rPr>
              <w:t>10/03/2023</w:t>
            </w:r>
          </w:p>
        </w:tc>
      </w:tr>
      <w:tr w:rsidR="00883BBF" w:rsidRPr="00805193" w14:paraId="47106888" w14:textId="77777777" w:rsidTr="0097552A">
        <w:tc>
          <w:tcPr>
            <w:tcW w:w="4644" w:type="dxa"/>
          </w:tcPr>
          <w:p w14:paraId="11E6B44F" w14:textId="66D612AC" w:rsidR="00883BBF" w:rsidRPr="00805193" w:rsidRDefault="00883BBF" w:rsidP="00C27281">
            <w:pPr>
              <w:pStyle w:val="FITAnormal"/>
              <w:tabs>
                <w:tab w:val="left" w:pos="709"/>
                <w:tab w:val="left" w:pos="5387"/>
              </w:tabs>
              <w:spacing w:line="360" w:lineRule="auto"/>
              <w:jc w:val="left"/>
              <w:rPr>
                <w:color w:val="FF0000"/>
                <w:sz w:val="22"/>
              </w:rPr>
            </w:pPr>
            <w:r w:rsidRPr="00805193">
              <w:rPr>
                <w:color w:val="auto"/>
                <w:sz w:val="22"/>
              </w:rPr>
              <w:t>Visa support</w:t>
            </w:r>
          </w:p>
        </w:tc>
        <w:tc>
          <w:tcPr>
            <w:tcW w:w="4111" w:type="dxa"/>
          </w:tcPr>
          <w:p w14:paraId="5A9FFF42" w14:textId="354CE6EF" w:rsidR="00883BBF" w:rsidRPr="00805193" w:rsidRDefault="00013694" w:rsidP="0097552A">
            <w:pPr>
              <w:pStyle w:val="FITAnormal"/>
              <w:tabs>
                <w:tab w:val="left" w:pos="5103"/>
              </w:tabs>
              <w:spacing w:line="480" w:lineRule="auto"/>
              <w:ind w:right="-427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18</w:t>
            </w:r>
            <w:r w:rsidR="00883BBF" w:rsidRPr="00805193">
              <w:rPr>
                <w:b/>
                <w:color w:val="auto"/>
                <w:sz w:val="22"/>
              </w:rPr>
              <w:t>/0</w:t>
            </w:r>
            <w:r>
              <w:rPr>
                <w:b/>
                <w:color w:val="auto"/>
                <w:sz w:val="22"/>
              </w:rPr>
              <w:t>3</w:t>
            </w:r>
            <w:r w:rsidR="00883BBF" w:rsidRPr="00805193">
              <w:rPr>
                <w:b/>
                <w:color w:val="auto"/>
                <w:sz w:val="22"/>
              </w:rPr>
              <w:t>/2023</w:t>
            </w:r>
          </w:p>
        </w:tc>
      </w:tr>
      <w:tr w:rsidR="00883BBF" w:rsidRPr="00805193" w14:paraId="7C0D3BC7" w14:textId="77777777" w:rsidTr="0097552A">
        <w:tc>
          <w:tcPr>
            <w:tcW w:w="4644" w:type="dxa"/>
          </w:tcPr>
          <w:p w14:paraId="0E5758C6" w14:textId="77777777" w:rsidR="00883BBF" w:rsidRPr="00805193" w:rsidRDefault="00883BBF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color w:val="000000" w:themeColor="text1"/>
                <w:sz w:val="22"/>
              </w:rPr>
            </w:pPr>
            <w:r w:rsidRPr="00805193">
              <w:rPr>
                <w:color w:val="000000" w:themeColor="text1"/>
                <w:sz w:val="22"/>
              </w:rPr>
              <w:t>Full refund cancellation deadline</w:t>
            </w:r>
          </w:p>
          <w:p w14:paraId="6A095F73" w14:textId="4DAD57E1" w:rsidR="00883BBF" w:rsidRPr="00805193" w:rsidRDefault="00883BBF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color w:val="auto"/>
                <w:sz w:val="22"/>
              </w:rPr>
            </w:pPr>
            <w:r w:rsidRPr="00805193">
              <w:rPr>
                <w:color w:val="000000" w:themeColor="text1"/>
                <w:sz w:val="22"/>
              </w:rPr>
              <w:t>*</w:t>
            </w:r>
            <w:r w:rsidRPr="00805193">
              <w:rPr>
                <w:color w:val="000000" w:themeColor="text1"/>
                <w:sz w:val="16"/>
                <w:szCs w:val="16"/>
              </w:rPr>
              <w:t>After this deadline, the LOC is allowed to retain all amounts due b</w:t>
            </w:r>
            <w:r w:rsidR="005278AE">
              <w:rPr>
                <w:color w:val="000000" w:themeColor="text1"/>
                <w:sz w:val="16"/>
                <w:szCs w:val="16"/>
              </w:rPr>
              <w:t xml:space="preserve">y </w:t>
            </w:r>
            <w:r w:rsidRPr="00805193">
              <w:rPr>
                <w:color w:val="000000" w:themeColor="text1"/>
                <w:sz w:val="16"/>
                <w:szCs w:val="16"/>
              </w:rPr>
              <w:t>the Member Association.</w:t>
            </w:r>
          </w:p>
        </w:tc>
        <w:tc>
          <w:tcPr>
            <w:tcW w:w="4111" w:type="dxa"/>
          </w:tcPr>
          <w:p w14:paraId="049FA86E" w14:textId="3C9A3794" w:rsidR="00883BBF" w:rsidRPr="00805193" w:rsidRDefault="00013694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b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18</w:t>
            </w:r>
            <w:r w:rsidR="00883BBF" w:rsidRPr="00805193">
              <w:rPr>
                <w:b/>
                <w:bCs/>
                <w:color w:val="auto"/>
                <w:sz w:val="22"/>
              </w:rPr>
              <w:t>/0</w:t>
            </w:r>
            <w:r>
              <w:rPr>
                <w:b/>
                <w:bCs/>
                <w:color w:val="auto"/>
                <w:sz w:val="22"/>
              </w:rPr>
              <w:t>3</w:t>
            </w:r>
            <w:r w:rsidR="00883BBF" w:rsidRPr="00805193">
              <w:rPr>
                <w:b/>
                <w:bCs/>
                <w:color w:val="auto"/>
                <w:sz w:val="22"/>
              </w:rPr>
              <w:t>/2023</w:t>
            </w:r>
          </w:p>
        </w:tc>
      </w:tr>
      <w:tr w:rsidR="00883BBF" w:rsidRPr="00805193" w14:paraId="5EDD6C89" w14:textId="77777777" w:rsidTr="0097552A">
        <w:tc>
          <w:tcPr>
            <w:tcW w:w="4644" w:type="dxa"/>
          </w:tcPr>
          <w:p w14:paraId="06A6C179" w14:textId="26B23171" w:rsidR="00883BBF" w:rsidRPr="00805193" w:rsidRDefault="00883BBF" w:rsidP="009F7E50">
            <w:pPr>
              <w:pStyle w:val="FITAnormal"/>
              <w:tabs>
                <w:tab w:val="left" w:pos="5103"/>
              </w:tabs>
              <w:spacing w:line="276" w:lineRule="auto"/>
              <w:rPr>
                <w:color w:val="auto"/>
                <w:sz w:val="22"/>
              </w:rPr>
            </w:pPr>
          </w:p>
        </w:tc>
        <w:tc>
          <w:tcPr>
            <w:tcW w:w="4111" w:type="dxa"/>
          </w:tcPr>
          <w:p w14:paraId="4658FC8C" w14:textId="6C2370FB" w:rsidR="00883BBF" w:rsidRPr="00805193" w:rsidRDefault="00883BBF" w:rsidP="009F7E50">
            <w:pPr>
              <w:pStyle w:val="FITAnormal"/>
              <w:tabs>
                <w:tab w:val="left" w:pos="5103"/>
              </w:tabs>
              <w:spacing w:line="480" w:lineRule="auto"/>
              <w:rPr>
                <w:b/>
                <w:bCs/>
                <w:color w:val="auto"/>
                <w:sz w:val="22"/>
              </w:rPr>
            </w:pPr>
          </w:p>
        </w:tc>
      </w:tr>
    </w:tbl>
    <w:p w14:paraId="2C7BE665" w14:textId="77777777" w:rsidR="00D92C7B" w:rsidRPr="00805193" w:rsidRDefault="00D92C7B" w:rsidP="00882F2C">
      <w:pPr>
        <w:pStyle w:val="FITAnormal"/>
        <w:tabs>
          <w:tab w:val="left" w:pos="5103"/>
        </w:tabs>
        <w:rPr>
          <w:color w:val="auto"/>
          <w:sz w:val="22"/>
        </w:rPr>
      </w:pPr>
    </w:p>
    <w:p w14:paraId="6A470285" w14:textId="77777777" w:rsidR="007B18DF" w:rsidRPr="00805193" w:rsidRDefault="007B18DF" w:rsidP="00DA15EA">
      <w:pPr>
        <w:pStyle w:val="FITAnormal"/>
        <w:rPr>
          <w:color w:val="auto"/>
          <w:sz w:val="22"/>
        </w:rPr>
      </w:pPr>
    </w:p>
    <w:p w14:paraId="18DCC191" w14:textId="0F2DC764" w:rsidR="00DA15EA" w:rsidRPr="00805193" w:rsidRDefault="00DA15EA" w:rsidP="00DA15EA">
      <w:pPr>
        <w:pStyle w:val="FITAnormal"/>
        <w:rPr>
          <w:color w:val="auto"/>
          <w:sz w:val="22"/>
        </w:rPr>
      </w:pPr>
      <w:r w:rsidRPr="00805193">
        <w:rPr>
          <w:color w:val="auto"/>
          <w:sz w:val="22"/>
        </w:rPr>
        <w:t>Please respect the stated deadlines.</w:t>
      </w:r>
    </w:p>
    <w:p w14:paraId="0C7693C5" w14:textId="6E49B078" w:rsidR="00C212BF" w:rsidRDefault="00C212BF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  <w:r>
        <w:rPr>
          <w:rStyle w:val="FITA2"/>
          <w:rFonts w:ascii="Calibri" w:hAnsi="Calibri" w:cs="Calibri"/>
          <w:sz w:val="22"/>
        </w:rPr>
        <w:br w:type="page"/>
      </w:r>
    </w:p>
    <w:p w14:paraId="33168F86" w14:textId="49438D13" w:rsidR="00501E10" w:rsidRPr="00805193" w:rsidRDefault="004F038F" w:rsidP="00732DB3">
      <w:pPr>
        <w:pStyle w:val="FITAnormal"/>
        <w:spacing w:after="120" w:line="360" w:lineRule="auto"/>
        <w:rPr>
          <w:b/>
          <w:bCs/>
          <w:color w:val="008080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lastRenderedPageBreak/>
        <w:t>PRELIMINARY PROGRA</w:t>
      </w:r>
      <w:r w:rsidR="00CC5D8B" w:rsidRPr="00805193">
        <w:rPr>
          <w:rStyle w:val="FITA2"/>
          <w:rFonts w:ascii="Calibri" w:hAnsi="Calibri" w:cs="Calibri"/>
          <w:sz w:val="22"/>
        </w:rPr>
        <w:t>M</w:t>
      </w:r>
      <w:r w:rsidR="00244D5B" w:rsidRPr="00805193">
        <w:rPr>
          <w:rStyle w:val="FITA2"/>
          <w:rFonts w:ascii="Calibri" w:hAnsi="Calibri" w:cs="Calibri"/>
          <w:sz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128"/>
      </w:tblGrid>
      <w:tr w:rsidR="004F038F" w:rsidRPr="00805193" w14:paraId="7F157A87" w14:textId="77777777" w:rsidTr="003C73BE">
        <w:trPr>
          <w:trHeight w:val="644"/>
        </w:trPr>
        <w:tc>
          <w:tcPr>
            <w:tcW w:w="2160" w:type="dxa"/>
            <w:shd w:val="clear" w:color="auto" w:fill="auto"/>
            <w:vAlign w:val="bottom"/>
          </w:tcPr>
          <w:p w14:paraId="04BF44BF" w14:textId="77777777" w:rsidR="00883BBF" w:rsidRDefault="00883BBF" w:rsidP="00B91C8E">
            <w:pPr>
              <w:pStyle w:val="FITAnormal"/>
              <w:rPr>
                <w:b/>
                <w:bCs/>
                <w:color w:val="auto"/>
                <w:sz w:val="22"/>
              </w:rPr>
            </w:pPr>
          </w:p>
          <w:p w14:paraId="2D62A927" w14:textId="42E921B7" w:rsidR="00B91C8E" w:rsidRPr="00805193" w:rsidRDefault="00C27281" w:rsidP="00B91C8E">
            <w:pPr>
              <w:pStyle w:val="FITAnormal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11</w:t>
            </w:r>
            <w:r w:rsidR="00B22844" w:rsidRPr="00805193">
              <w:rPr>
                <w:b/>
                <w:bCs/>
                <w:color w:val="auto"/>
                <w:sz w:val="22"/>
              </w:rPr>
              <w:t xml:space="preserve"> April </w:t>
            </w:r>
            <w:r w:rsidRPr="00805193">
              <w:rPr>
                <w:b/>
                <w:bCs/>
                <w:color w:val="auto"/>
                <w:sz w:val="22"/>
              </w:rPr>
              <w:t>2023</w:t>
            </w:r>
          </w:p>
          <w:p w14:paraId="2B09BFFF" w14:textId="113A9F13" w:rsidR="004F038F" w:rsidRPr="00805193" w:rsidRDefault="00C27281">
            <w:pPr>
              <w:pStyle w:val="FITAnormal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Tuesday</w:t>
            </w:r>
          </w:p>
          <w:p w14:paraId="7959982C" w14:textId="406CDA91" w:rsidR="003C73BE" w:rsidRPr="00805193" w:rsidRDefault="003C73BE">
            <w:pPr>
              <w:pStyle w:val="FITAnormal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6128" w:type="dxa"/>
            <w:shd w:val="clear" w:color="auto" w:fill="auto"/>
          </w:tcPr>
          <w:p w14:paraId="481BCE2E" w14:textId="77777777" w:rsidR="00883BBF" w:rsidRDefault="00883BBF" w:rsidP="00B91C8E">
            <w:pPr>
              <w:pStyle w:val="FITAnormal"/>
              <w:jc w:val="left"/>
              <w:rPr>
                <w:color w:val="auto"/>
                <w:sz w:val="22"/>
              </w:rPr>
            </w:pPr>
          </w:p>
          <w:p w14:paraId="28EF4ACE" w14:textId="38BD1001" w:rsidR="004F038F" w:rsidRPr="00805193" w:rsidRDefault="00B91C8E" w:rsidP="00B91C8E">
            <w:pPr>
              <w:pStyle w:val="FITAnormal"/>
              <w:jc w:val="left"/>
              <w:rPr>
                <w:color w:val="auto"/>
                <w:sz w:val="22"/>
              </w:rPr>
            </w:pPr>
            <w:r w:rsidRPr="00805193">
              <w:rPr>
                <w:color w:val="auto"/>
                <w:sz w:val="22"/>
              </w:rPr>
              <w:t>Arrival of participants</w:t>
            </w:r>
          </w:p>
        </w:tc>
      </w:tr>
      <w:tr w:rsidR="004F038F" w:rsidRPr="00805193" w14:paraId="6A7F5846" w14:textId="77777777" w:rsidTr="003C73BE">
        <w:trPr>
          <w:trHeight w:val="809"/>
        </w:trPr>
        <w:tc>
          <w:tcPr>
            <w:tcW w:w="2160" w:type="dxa"/>
            <w:shd w:val="clear" w:color="auto" w:fill="auto"/>
          </w:tcPr>
          <w:p w14:paraId="35C03EA8" w14:textId="77777777" w:rsidR="00883BBF" w:rsidRDefault="00883BBF" w:rsidP="00B91C8E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</w:p>
          <w:p w14:paraId="4F1DC538" w14:textId="6DC1900D" w:rsidR="00B91C8E" w:rsidRPr="00805193" w:rsidRDefault="00C27281" w:rsidP="00B91C8E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12</w:t>
            </w:r>
            <w:r w:rsidR="00B22844" w:rsidRPr="00805193">
              <w:rPr>
                <w:b/>
                <w:bCs/>
                <w:color w:val="auto"/>
                <w:sz w:val="22"/>
              </w:rPr>
              <w:t xml:space="preserve"> April </w:t>
            </w:r>
            <w:r w:rsidRPr="00805193">
              <w:rPr>
                <w:b/>
                <w:bCs/>
                <w:color w:val="auto"/>
                <w:sz w:val="22"/>
              </w:rPr>
              <w:t>2023</w:t>
            </w:r>
          </w:p>
          <w:p w14:paraId="4427E1F0" w14:textId="0D28ED21" w:rsidR="00271371" w:rsidRPr="00805193" w:rsidRDefault="00C27281" w:rsidP="00B91C8E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Wednesday</w:t>
            </w:r>
          </w:p>
          <w:p w14:paraId="20F8AD0A" w14:textId="77777777" w:rsidR="003F33E8" w:rsidRPr="00805193" w:rsidRDefault="003F33E8" w:rsidP="00B91C8E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</w:p>
          <w:p w14:paraId="49139166" w14:textId="77777777" w:rsidR="004F038F" w:rsidRPr="00805193" w:rsidRDefault="004F038F" w:rsidP="00B91C8E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6128" w:type="dxa"/>
            <w:shd w:val="clear" w:color="auto" w:fill="auto"/>
            <w:vAlign w:val="bottom"/>
          </w:tcPr>
          <w:p w14:paraId="7D5D3DED" w14:textId="77777777" w:rsidR="00883BBF" w:rsidRDefault="00883BBF" w:rsidP="00C27281">
            <w:pPr>
              <w:pStyle w:val="FITAnormal"/>
              <w:rPr>
                <w:bCs/>
                <w:color w:val="auto"/>
                <w:sz w:val="22"/>
              </w:rPr>
            </w:pPr>
          </w:p>
          <w:p w14:paraId="7E9D24CE" w14:textId="2B30774B" w:rsidR="00C27281" w:rsidRPr="00805193" w:rsidRDefault="00C27281" w:rsidP="00C27281">
            <w:pPr>
              <w:pStyle w:val="FITAnormal"/>
              <w:rPr>
                <w:bCs/>
                <w:color w:val="auto"/>
                <w:sz w:val="22"/>
              </w:rPr>
            </w:pPr>
            <w:r w:rsidRPr="00805193">
              <w:rPr>
                <w:bCs/>
                <w:color w:val="auto"/>
                <w:sz w:val="22"/>
              </w:rPr>
              <w:t xml:space="preserve">Registration </w:t>
            </w:r>
          </w:p>
          <w:p w14:paraId="6D9A017F" w14:textId="77777777" w:rsidR="00C27281" w:rsidRPr="00805193" w:rsidRDefault="00C27281" w:rsidP="00C27281">
            <w:pPr>
              <w:pStyle w:val="FITAnormal"/>
              <w:rPr>
                <w:bCs/>
                <w:color w:val="auto"/>
                <w:sz w:val="22"/>
              </w:rPr>
            </w:pPr>
            <w:r w:rsidRPr="00805193">
              <w:rPr>
                <w:bCs/>
                <w:color w:val="auto"/>
                <w:sz w:val="22"/>
              </w:rPr>
              <w:t xml:space="preserve">Practice </w:t>
            </w:r>
          </w:p>
          <w:p w14:paraId="48385F58" w14:textId="77777777" w:rsidR="00C27281" w:rsidRPr="00805193" w:rsidRDefault="00C27281" w:rsidP="00C27281">
            <w:pPr>
              <w:pStyle w:val="FITAnormal"/>
              <w:rPr>
                <w:bCs/>
                <w:color w:val="auto"/>
                <w:sz w:val="22"/>
              </w:rPr>
            </w:pPr>
            <w:r w:rsidRPr="00805193">
              <w:rPr>
                <w:bCs/>
                <w:color w:val="auto"/>
                <w:sz w:val="22"/>
              </w:rPr>
              <w:t xml:space="preserve">Equipment Inspection </w:t>
            </w:r>
          </w:p>
          <w:p w14:paraId="35AE96B3" w14:textId="77777777" w:rsidR="00C27281" w:rsidRPr="00805193" w:rsidRDefault="00C27281" w:rsidP="00C27281">
            <w:pPr>
              <w:pStyle w:val="FITAnormal"/>
              <w:rPr>
                <w:bCs/>
                <w:color w:val="auto"/>
                <w:sz w:val="22"/>
              </w:rPr>
            </w:pPr>
            <w:r w:rsidRPr="00805193">
              <w:rPr>
                <w:bCs/>
                <w:color w:val="auto"/>
                <w:sz w:val="22"/>
              </w:rPr>
              <w:t xml:space="preserve">Team Managers Meeting </w:t>
            </w:r>
          </w:p>
          <w:p w14:paraId="7282ACF8" w14:textId="562D6BC3" w:rsidR="001F669C" w:rsidRDefault="00C27281" w:rsidP="001F669C">
            <w:pPr>
              <w:pStyle w:val="FITAnormal"/>
              <w:rPr>
                <w:bCs/>
                <w:color w:val="auto"/>
                <w:sz w:val="22"/>
              </w:rPr>
            </w:pPr>
            <w:r w:rsidRPr="00805193">
              <w:rPr>
                <w:bCs/>
                <w:color w:val="auto"/>
                <w:sz w:val="22"/>
              </w:rPr>
              <w:t>Official Opening</w:t>
            </w:r>
          </w:p>
          <w:p w14:paraId="278BFC05" w14:textId="77777777" w:rsidR="00883BBF" w:rsidRPr="00805193" w:rsidRDefault="00883BBF" w:rsidP="001F669C">
            <w:pPr>
              <w:pStyle w:val="FITAnormal"/>
              <w:rPr>
                <w:bCs/>
                <w:color w:val="auto"/>
                <w:sz w:val="22"/>
              </w:rPr>
            </w:pPr>
          </w:p>
          <w:p w14:paraId="3E15EF05" w14:textId="0EAF438C" w:rsidR="00501E10" w:rsidRPr="00805193" w:rsidRDefault="00501E10" w:rsidP="00244D5B">
            <w:pPr>
              <w:pStyle w:val="FITAnormal"/>
              <w:rPr>
                <w:rFonts w:eastAsia="Times New Roman"/>
                <w:sz w:val="22"/>
              </w:rPr>
            </w:pPr>
          </w:p>
        </w:tc>
      </w:tr>
      <w:tr w:rsidR="00CC2EB8" w:rsidRPr="00805193" w14:paraId="05F35547" w14:textId="77777777" w:rsidTr="003C73BE">
        <w:trPr>
          <w:trHeight w:val="255"/>
        </w:trPr>
        <w:tc>
          <w:tcPr>
            <w:tcW w:w="2160" w:type="dxa"/>
            <w:shd w:val="clear" w:color="auto" w:fill="auto"/>
          </w:tcPr>
          <w:p w14:paraId="716EA5CD" w14:textId="514F4299" w:rsidR="00B91C8E" w:rsidRPr="00805193" w:rsidRDefault="00883BBF" w:rsidP="00B91C8E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  <w:r>
              <w:br w:type="page"/>
            </w:r>
            <w:r w:rsidR="00C27281" w:rsidRPr="00805193">
              <w:rPr>
                <w:b/>
                <w:bCs/>
                <w:color w:val="auto"/>
                <w:sz w:val="22"/>
              </w:rPr>
              <w:t>13</w:t>
            </w:r>
            <w:r w:rsidR="00B22844" w:rsidRPr="00805193">
              <w:rPr>
                <w:b/>
                <w:bCs/>
                <w:color w:val="auto"/>
                <w:sz w:val="22"/>
              </w:rPr>
              <w:t xml:space="preserve"> April </w:t>
            </w:r>
            <w:r w:rsidR="00C27281" w:rsidRPr="00805193">
              <w:rPr>
                <w:b/>
                <w:bCs/>
                <w:color w:val="auto"/>
                <w:sz w:val="22"/>
              </w:rPr>
              <w:t>2023</w:t>
            </w:r>
          </w:p>
          <w:p w14:paraId="69B2F5BC" w14:textId="19633C79" w:rsidR="00F663EF" w:rsidRPr="00805193" w:rsidRDefault="00C27281" w:rsidP="00B91C8E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Thursday</w:t>
            </w:r>
          </w:p>
        </w:tc>
        <w:tc>
          <w:tcPr>
            <w:tcW w:w="6128" w:type="dxa"/>
            <w:shd w:val="clear" w:color="auto" w:fill="auto"/>
            <w:vAlign w:val="bottom"/>
          </w:tcPr>
          <w:p w14:paraId="7B73EA7B" w14:textId="77777777" w:rsidR="00C27281" w:rsidRPr="00805193" w:rsidRDefault="00C27281" w:rsidP="00C27281">
            <w:pPr>
              <w:pStyle w:val="FITAnormal"/>
              <w:rPr>
                <w:rFonts w:eastAsia="Times New Roman"/>
                <w:b/>
                <w:color w:val="auto"/>
                <w:sz w:val="22"/>
              </w:rPr>
            </w:pPr>
            <w:r w:rsidRPr="00805193">
              <w:rPr>
                <w:rFonts w:eastAsia="Times New Roman"/>
                <w:b/>
                <w:color w:val="auto"/>
                <w:sz w:val="22"/>
              </w:rPr>
              <w:t xml:space="preserve">WAO athletes will shoot a Double 720 round: </w:t>
            </w:r>
          </w:p>
          <w:p w14:paraId="28F75D7B" w14:textId="77777777" w:rsidR="00C27281" w:rsidRPr="00805193" w:rsidRDefault="00C27281" w:rsidP="00C27281">
            <w:pPr>
              <w:pStyle w:val="FITAnormal"/>
              <w:rPr>
                <w:rFonts w:eastAsia="Times New Roman"/>
                <w:bCs/>
                <w:color w:val="auto"/>
                <w:sz w:val="22"/>
              </w:rPr>
            </w:pPr>
            <w:r w:rsidRPr="00805193">
              <w:rPr>
                <w:rFonts w:eastAsia="Times New Roman"/>
                <w:bCs/>
                <w:color w:val="auto"/>
                <w:sz w:val="22"/>
              </w:rPr>
              <w:t>Scores for these will be used in the following ways:</w:t>
            </w:r>
          </w:p>
          <w:p w14:paraId="7FF3A727" w14:textId="41609162" w:rsidR="00C27281" w:rsidRPr="00805193" w:rsidRDefault="00C27281" w:rsidP="00C27281">
            <w:pPr>
              <w:pStyle w:val="FITAnormal"/>
              <w:numPr>
                <w:ilvl w:val="0"/>
                <w:numId w:val="25"/>
              </w:numPr>
              <w:rPr>
                <w:rFonts w:eastAsia="Times New Roman"/>
                <w:bCs/>
                <w:color w:val="auto"/>
                <w:sz w:val="22"/>
              </w:rPr>
            </w:pPr>
            <w:r w:rsidRPr="00805193">
              <w:rPr>
                <w:rFonts w:eastAsia="Times New Roman"/>
                <w:bCs/>
                <w:color w:val="auto"/>
                <w:sz w:val="22"/>
              </w:rPr>
              <w:t>The morning round is the ranking for Oceania Matchplay     Championships for Oceania medals.</w:t>
            </w:r>
          </w:p>
          <w:p w14:paraId="34CA07A2" w14:textId="2FD0FFD7" w:rsidR="00C27281" w:rsidRPr="00805193" w:rsidRDefault="00C27281" w:rsidP="00C27281">
            <w:pPr>
              <w:pStyle w:val="FITAnormal"/>
              <w:ind w:left="720"/>
              <w:rPr>
                <w:rFonts w:eastAsia="Times New Roman"/>
                <w:bCs/>
                <w:color w:val="auto"/>
                <w:sz w:val="22"/>
              </w:rPr>
            </w:pPr>
            <w:r w:rsidRPr="00805193">
              <w:rPr>
                <w:rFonts w:eastAsia="Times New Roman"/>
                <w:bCs/>
                <w:color w:val="auto"/>
                <w:sz w:val="22"/>
              </w:rPr>
              <w:t xml:space="preserve"> </w:t>
            </w:r>
          </w:p>
          <w:p w14:paraId="4C17A384" w14:textId="60F472A2" w:rsidR="00C27281" w:rsidRPr="00805193" w:rsidRDefault="00C27281" w:rsidP="00C27281">
            <w:pPr>
              <w:pStyle w:val="FITAnormal"/>
              <w:numPr>
                <w:ilvl w:val="0"/>
                <w:numId w:val="25"/>
              </w:numPr>
              <w:rPr>
                <w:rFonts w:eastAsia="Times New Roman"/>
                <w:bCs/>
                <w:color w:val="auto"/>
                <w:sz w:val="22"/>
              </w:rPr>
            </w:pPr>
            <w:r w:rsidRPr="00805193">
              <w:rPr>
                <w:rFonts w:eastAsia="Times New Roman"/>
                <w:bCs/>
                <w:color w:val="auto"/>
                <w:sz w:val="22"/>
              </w:rPr>
              <w:t>The Oceania Target Championships will use the combined scores of the 720 rounds (no Matchplay) for Oceania Target Championship medals.</w:t>
            </w:r>
          </w:p>
          <w:p w14:paraId="1C657245" w14:textId="77777777" w:rsidR="00C27281" w:rsidRDefault="00C27281" w:rsidP="00C27281">
            <w:pPr>
              <w:pStyle w:val="FITAnormal"/>
              <w:rPr>
                <w:rFonts w:eastAsia="Times New Roman"/>
                <w:bCs/>
                <w:color w:val="auto"/>
                <w:sz w:val="22"/>
              </w:rPr>
            </w:pPr>
          </w:p>
          <w:p w14:paraId="2B5C108A" w14:textId="532DBAD5" w:rsidR="00805193" w:rsidRPr="00805193" w:rsidRDefault="00805193" w:rsidP="00C27281">
            <w:pPr>
              <w:pStyle w:val="FITAnormal"/>
              <w:rPr>
                <w:rFonts w:eastAsia="Times New Roman"/>
                <w:bCs/>
                <w:color w:val="auto"/>
                <w:sz w:val="22"/>
              </w:rPr>
            </w:pPr>
          </w:p>
        </w:tc>
      </w:tr>
      <w:tr w:rsidR="004F038F" w:rsidRPr="00805193" w14:paraId="1A3C5318" w14:textId="77777777" w:rsidTr="003C73BE">
        <w:trPr>
          <w:trHeight w:val="568"/>
        </w:trPr>
        <w:tc>
          <w:tcPr>
            <w:tcW w:w="2160" w:type="dxa"/>
            <w:shd w:val="clear" w:color="auto" w:fill="auto"/>
          </w:tcPr>
          <w:p w14:paraId="32453AC6" w14:textId="09BFCCC7" w:rsidR="00B91C8E" w:rsidRPr="00805193" w:rsidRDefault="00C27281" w:rsidP="0030252E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14</w:t>
            </w:r>
            <w:r w:rsidR="00B22844" w:rsidRPr="00805193">
              <w:rPr>
                <w:b/>
                <w:bCs/>
                <w:color w:val="auto"/>
                <w:sz w:val="22"/>
              </w:rPr>
              <w:t xml:space="preserve"> April </w:t>
            </w:r>
            <w:r w:rsidRPr="00805193">
              <w:rPr>
                <w:b/>
                <w:bCs/>
                <w:color w:val="auto"/>
                <w:sz w:val="22"/>
              </w:rPr>
              <w:t>2023</w:t>
            </w:r>
          </w:p>
          <w:p w14:paraId="019336C0" w14:textId="4B1BB8E6" w:rsidR="004F038F" w:rsidRDefault="00C27281" w:rsidP="0030252E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Friday</w:t>
            </w:r>
          </w:p>
          <w:p w14:paraId="01913E74" w14:textId="3C159506" w:rsidR="009D018A" w:rsidRDefault="009D018A" w:rsidP="0030252E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</w:p>
          <w:p w14:paraId="547DFD89" w14:textId="77777777" w:rsidR="009D018A" w:rsidRPr="00805193" w:rsidRDefault="009D018A" w:rsidP="0030252E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</w:p>
          <w:p w14:paraId="41375865" w14:textId="77777777" w:rsidR="00EF3326" w:rsidRDefault="00EF3326" w:rsidP="009D018A">
            <w:pPr>
              <w:pStyle w:val="FITAnormal"/>
              <w:rPr>
                <w:b/>
                <w:bCs/>
                <w:color w:val="auto"/>
                <w:sz w:val="22"/>
              </w:rPr>
            </w:pPr>
          </w:p>
          <w:p w14:paraId="565BDD57" w14:textId="77777777" w:rsidR="00EF3326" w:rsidRDefault="00EF3326" w:rsidP="009D018A">
            <w:pPr>
              <w:pStyle w:val="FITAnormal"/>
              <w:rPr>
                <w:b/>
                <w:bCs/>
                <w:color w:val="auto"/>
                <w:sz w:val="22"/>
              </w:rPr>
            </w:pPr>
          </w:p>
          <w:p w14:paraId="38B65A4F" w14:textId="74936E38" w:rsidR="009D018A" w:rsidRPr="00805193" w:rsidRDefault="009D018A" w:rsidP="009D018A">
            <w:pPr>
              <w:pStyle w:val="FITAnormal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15 April 2023</w:t>
            </w:r>
          </w:p>
          <w:p w14:paraId="07A805EC" w14:textId="46B350DB" w:rsidR="004F038F" w:rsidRPr="00805193" w:rsidRDefault="009D018A" w:rsidP="009D018A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Saturday</w:t>
            </w:r>
          </w:p>
        </w:tc>
        <w:tc>
          <w:tcPr>
            <w:tcW w:w="6128" w:type="dxa"/>
            <w:shd w:val="clear" w:color="auto" w:fill="auto"/>
          </w:tcPr>
          <w:p w14:paraId="4A011456" w14:textId="678A6915" w:rsidR="00033350" w:rsidRDefault="00033350" w:rsidP="00033350">
            <w:pPr>
              <w:pStyle w:val="FITAnormal"/>
              <w:ind w:right="-57"/>
              <w:jc w:val="left"/>
            </w:pPr>
            <w:r w:rsidRPr="00033350">
              <w:rPr>
                <w:b/>
                <w:bCs/>
              </w:rPr>
              <w:t>SA Grand Prix Ranking Round, Matchplay and Medal Matches</w:t>
            </w:r>
            <w:r w:rsidRPr="00033350">
              <w:rPr>
                <w:b/>
                <w:bCs/>
              </w:rPr>
              <w:br/>
            </w:r>
            <w:r>
              <w:t>Ranking Round – Recurve 70m, Compound 50m and Barebow 50m</w:t>
            </w:r>
          </w:p>
          <w:p w14:paraId="36373AC0" w14:textId="0E112217" w:rsidR="00033350" w:rsidRPr="00033350" w:rsidRDefault="00B22844" w:rsidP="00033350">
            <w:pPr>
              <w:pStyle w:val="FITAnormal"/>
              <w:ind w:right="-57"/>
              <w:jc w:val="left"/>
              <w:rPr>
                <w:color w:val="auto"/>
                <w:sz w:val="22"/>
              </w:rPr>
            </w:pPr>
            <w:r w:rsidRPr="00805193">
              <w:t>Matchplay rounds for South Australian Grand Prix</w:t>
            </w:r>
            <w:r w:rsidR="005278AE">
              <w:t>.</w:t>
            </w:r>
          </w:p>
          <w:p w14:paraId="39E3F9EC" w14:textId="28DAA8CC" w:rsidR="00610B86" w:rsidRPr="00EF3326" w:rsidRDefault="0030252E" w:rsidP="00033350">
            <w:pPr>
              <w:pStyle w:val="FITAnormal"/>
              <w:ind w:right="-57"/>
              <w:jc w:val="left"/>
              <w:rPr>
                <w:color w:val="auto"/>
                <w:sz w:val="22"/>
              </w:rPr>
            </w:pPr>
            <w:r w:rsidRPr="00805193">
              <w:rPr>
                <w:b/>
                <w:color w:val="auto"/>
                <w:sz w:val="22"/>
              </w:rPr>
              <w:t>Finals</w:t>
            </w:r>
            <w:r w:rsidR="00033350">
              <w:rPr>
                <w:b/>
                <w:color w:val="auto"/>
                <w:sz w:val="22"/>
              </w:rPr>
              <w:t xml:space="preserve"> – Recurve – Compound – Barebow </w:t>
            </w:r>
          </w:p>
          <w:p w14:paraId="72FEF403" w14:textId="77777777" w:rsidR="00610B86" w:rsidRPr="00805193" w:rsidRDefault="00610B86" w:rsidP="00B91C8E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</w:p>
          <w:p w14:paraId="2D978735" w14:textId="65EDDB89" w:rsidR="002F059D" w:rsidRPr="00805193" w:rsidRDefault="002F059D" w:rsidP="002F059D">
            <w:pPr>
              <w:pStyle w:val="FITAnormal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br/>
            </w:r>
            <w:r w:rsidR="00033350">
              <w:rPr>
                <w:b/>
                <w:bCs/>
                <w:color w:val="auto"/>
                <w:sz w:val="22"/>
              </w:rPr>
              <w:t xml:space="preserve">WAO </w:t>
            </w:r>
            <w:r w:rsidRPr="00805193">
              <w:rPr>
                <w:b/>
                <w:bCs/>
                <w:color w:val="auto"/>
                <w:sz w:val="22"/>
              </w:rPr>
              <w:t>Mixed team Matchplay and medals matches</w:t>
            </w:r>
            <w:r w:rsidRPr="00805193">
              <w:rPr>
                <w:color w:val="auto"/>
                <w:sz w:val="22"/>
              </w:rPr>
              <w:t xml:space="preserve"> </w:t>
            </w:r>
          </w:p>
          <w:p w14:paraId="292AC995" w14:textId="77777777" w:rsidR="002F059D" w:rsidRPr="00805193" w:rsidRDefault="002F059D" w:rsidP="002F059D">
            <w:pPr>
              <w:pStyle w:val="FITAnormal"/>
              <w:rPr>
                <w:color w:val="auto"/>
                <w:sz w:val="22"/>
              </w:rPr>
            </w:pPr>
            <w:r w:rsidRPr="00805193">
              <w:rPr>
                <w:color w:val="auto"/>
                <w:sz w:val="22"/>
              </w:rPr>
              <w:t xml:space="preserve">U16; U18; U21; Open; in Rec, Comp. </w:t>
            </w:r>
          </w:p>
          <w:p w14:paraId="3345DD02" w14:textId="69841DFC" w:rsidR="0030252E" w:rsidRPr="00805193" w:rsidRDefault="002F059D" w:rsidP="002F059D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  <w:r w:rsidRPr="00805193">
              <w:rPr>
                <w:color w:val="auto"/>
                <w:sz w:val="22"/>
              </w:rPr>
              <w:t>For Barebow, Open division only</w:t>
            </w:r>
          </w:p>
        </w:tc>
      </w:tr>
    </w:tbl>
    <w:p w14:paraId="4B8C7FC9" w14:textId="31973256" w:rsidR="005D3321" w:rsidRPr="00805193" w:rsidRDefault="005D3321" w:rsidP="00732DB3">
      <w:pPr>
        <w:pStyle w:val="FITAnormal"/>
        <w:spacing w:after="120" w:line="360" w:lineRule="auto"/>
        <w:rPr>
          <w:rStyle w:val="FITA2"/>
          <w:rFonts w:ascii="Calibri" w:hAnsi="Calibri" w:cs="Calibri"/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128"/>
      </w:tblGrid>
      <w:tr w:rsidR="005D3321" w:rsidRPr="00805193" w14:paraId="601AE84B" w14:textId="77777777" w:rsidTr="00890E57">
        <w:trPr>
          <w:trHeight w:val="644"/>
        </w:trPr>
        <w:tc>
          <w:tcPr>
            <w:tcW w:w="2160" w:type="dxa"/>
            <w:shd w:val="clear" w:color="auto" w:fill="auto"/>
            <w:vAlign w:val="bottom"/>
          </w:tcPr>
          <w:p w14:paraId="25DF542A" w14:textId="6E055E79" w:rsidR="005D3321" w:rsidRPr="00805193" w:rsidRDefault="00B22844" w:rsidP="005D3321">
            <w:pPr>
              <w:pStyle w:val="FITAnormal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16 April 2023</w:t>
            </w:r>
          </w:p>
          <w:p w14:paraId="30873F0E" w14:textId="77777777" w:rsidR="005D3321" w:rsidRPr="00805193" w:rsidRDefault="00B22844" w:rsidP="005D3321">
            <w:pPr>
              <w:pStyle w:val="FITAnormal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Sunday</w:t>
            </w:r>
          </w:p>
          <w:p w14:paraId="1A692BDA" w14:textId="77777777" w:rsidR="00B22844" w:rsidRPr="00805193" w:rsidRDefault="00B22844" w:rsidP="005D3321">
            <w:pPr>
              <w:pStyle w:val="FITAnormal"/>
              <w:rPr>
                <w:color w:val="auto"/>
                <w:sz w:val="22"/>
              </w:rPr>
            </w:pPr>
          </w:p>
          <w:p w14:paraId="2FC4802E" w14:textId="77777777" w:rsidR="00B22844" w:rsidRPr="00805193" w:rsidRDefault="00B22844" w:rsidP="005D3321">
            <w:pPr>
              <w:pStyle w:val="FITAnormal"/>
              <w:rPr>
                <w:color w:val="auto"/>
                <w:sz w:val="22"/>
              </w:rPr>
            </w:pPr>
          </w:p>
          <w:p w14:paraId="70F773AA" w14:textId="77777777" w:rsidR="00B22844" w:rsidRPr="00805193" w:rsidRDefault="00B22844" w:rsidP="005D3321">
            <w:pPr>
              <w:pStyle w:val="FITAnormal"/>
              <w:rPr>
                <w:color w:val="auto"/>
                <w:sz w:val="22"/>
              </w:rPr>
            </w:pPr>
          </w:p>
          <w:p w14:paraId="58DCC288" w14:textId="77777777" w:rsidR="00B22844" w:rsidRPr="00805193" w:rsidRDefault="00B22844" w:rsidP="005D3321">
            <w:pPr>
              <w:pStyle w:val="FITAnormal"/>
              <w:rPr>
                <w:color w:val="auto"/>
                <w:sz w:val="22"/>
              </w:rPr>
            </w:pPr>
          </w:p>
          <w:p w14:paraId="03AC9B8A" w14:textId="601D2336" w:rsidR="00B22844" w:rsidRPr="00805193" w:rsidRDefault="00B22844" w:rsidP="005D3321">
            <w:pPr>
              <w:pStyle w:val="FITAnormal"/>
              <w:rPr>
                <w:color w:val="auto"/>
                <w:sz w:val="22"/>
              </w:rPr>
            </w:pPr>
          </w:p>
        </w:tc>
        <w:tc>
          <w:tcPr>
            <w:tcW w:w="6128" w:type="dxa"/>
            <w:shd w:val="clear" w:color="auto" w:fill="auto"/>
          </w:tcPr>
          <w:p w14:paraId="780A6F17" w14:textId="3FC1373D" w:rsidR="00B22844" w:rsidRPr="00805193" w:rsidRDefault="00033350" w:rsidP="00B22844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WAO </w:t>
            </w:r>
            <w:r w:rsidR="00B22844" w:rsidRPr="00805193">
              <w:rPr>
                <w:b/>
                <w:bCs/>
                <w:color w:val="auto"/>
                <w:sz w:val="22"/>
              </w:rPr>
              <w:t xml:space="preserve">Individual Matchplay and medals matches </w:t>
            </w:r>
          </w:p>
          <w:p w14:paraId="16B7D210" w14:textId="0D75B76C" w:rsidR="00B22844" w:rsidRPr="00805193" w:rsidRDefault="00B22844" w:rsidP="00B22844">
            <w:pPr>
              <w:pStyle w:val="FITAnormal"/>
              <w:jc w:val="left"/>
              <w:rPr>
                <w:color w:val="auto"/>
                <w:sz w:val="22"/>
              </w:rPr>
            </w:pPr>
            <w:r w:rsidRPr="00805193">
              <w:rPr>
                <w:color w:val="auto"/>
                <w:sz w:val="22"/>
              </w:rPr>
              <w:t xml:space="preserve">U16 M&amp;F; U18 M&amp;F; U21M&amp;F &amp; Open M&amp;F in </w:t>
            </w:r>
          </w:p>
          <w:p w14:paraId="250276D9" w14:textId="77777777" w:rsidR="00B22844" w:rsidRPr="00805193" w:rsidRDefault="00B22844" w:rsidP="00B22844">
            <w:pPr>
              <w:pStyle w:val="FITAnormal"/>
              <w:jc w:val="left"/>
              <w:rPr>
                <w:color w:val="auto"/>
                <w:sz w:val="22"/>
              </w:rPr>
            </w:pPr>
            <w:r w:rsidRPr="00805193">
              <w:rPr>
                <w:color w:val="auto"/>
                <w:sz w:val="22"/>
              </w:rPr>
              <w:t>Recurve. Open M&amp;F for Barebow.</w:t>
            </w:r>
          </w:p>
          <w:p w14:paraId="6A961DCC" w14:textId="77777777" w:rsidR="00B22844" w:rsidRPr="00805193" w:rsidRDefault="00B22844" w:rsidP="00B22844">
            <w:pPr>
              <w:pStyle w:val="FITAnormal"/>
              <w:jc w:val="left"/>
              <w:rPr>
                <w:color w:val="auto"/>
                <w:sz w:val="22"/>
              </w:rPr>
            </w:pPr>
            <w:r w:rsidRPr="00805193">
              <w:rPr>
                <w:color w:val="auto"/>
                <w:sz w:val="22"/>
              </w:rPr>
              <w:t xml:space="preserve">U16 M&amp;F; U18 M&amp;F; U21M&amp;F; Open M&amp;F in </w:t>
            </w:r>
          </w:p>
          <w:p w14:paraId="1C021971" w14:textId="58A281D9" w:rsidR="00B22844" w:rsidRPr="00805193" w:rsidRDefault="00B22844" w:rsidP="00B22844">
            <w:pPr>
              <w:pStyle w:val="FITAnormal"/>
              <w:jc w:val="left"/>
              <w:rPr>
                <w:color w:val="auto"/>
                <w:sz w:val="22"/>
              </w:rPr>
            </w:pPr>
            <w:r w:rsidRPr="00805193">
              <w:rPr>
                <w:color w:val="auto"/>
                <w:sz w:val="22"/>
              </w:rPr>
              <w:t>Compound.</w:t>
            </w:r>
          </w:p>
          <w:p w14:paraId="6D5C58BE" w14:textId="77777777" w:rsidR="001E12E1" w:rsidRPr="00805193" w:rsidRDefault="001E12E1" w:rsidP="00B22844">
            <w:pPr>
              <w:pStyle w:val="FITAnormal"/>
              <w:jc w:val="left"/>
              <w:rPr>
                <w:color w:val="auto"/>
                <w:sz w:val="22"/>
              </w:rPr>
            </w:pPr>
          </w:p>
          <w:p w14:paraId="0FD7AD2A" w14:textId="45AC2FF7" w:rsidR="005D3321" w:rsidRPr="00805193" w:rsidRDefault="00B22844" w:rsidP="00B22844">
            <w:pPr>
              <w:pStyle w:val="FITAnormal"/>
              <w:jc w:val="left"/>
              <w:rPr>
                <w:color w:val="auto"/>
                <w:sz w:val="22"/>
              </w:rPr>
            </w:pPr>
            <w:r w:rsidRPr="00805193">
              <w:rPr>
                <w:color w:val="auto"/>
                <w:sz w:val="22"/>
              </w:rPr>
              <w:t>Evening banquet</w:t>
            </w:r>
            <w:r w:rsidR="005278AE">
              <w:rPr>
                <w:color w:val="auto"/>
                <w:sz w:val="22"/>
              </w:rPr>
              <w:t xml:space="preserve"> – optional extra (see below)</w:t>
            </w:r>
          </w:p>
        </w:tc>
      </w:tr>
      <w:tr w:rsidR="005D3321" w:rsidRPr="00805193" w14:paraId="328FD0ED" w14:textId="77777777" w:rsidTr="00890E57">
        <w:trPr>
          <w:trHeight w:val="809"/>
        </w:trPr>
        <w:tc>
          <w:tcPr>
            <w:tcW w:w="2160" w:type="dxa"/>
            <w:shd w:val="clear" w:color="auto" w:fill="auto"/>
          </w:tcPr>
          <w:p w14:paraId="4F59E0A6" w14:textId="77777777" w:rsidR="001E12E1" w:rsidRPr="00805193" w:rsidRDefault="001E12E1" w:rsidP="004618C7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</w:p>
          <w:p w14:paraId="034E5C64" w14:textId="0AC554FB" w:rsidR="005D3321" w:rsidRPr="00805193" w:rsidRDefault="00B22844" w:rsidP="004618C7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17 April 2023</w:t>
            </w:r>
          </w:p>
          <w:p w14:paraId="28138F16" w14:textId="3841CF55" w:rsidR="005D3321" w:rsidRPr="00805193" w:rsidRDefault="00B22844" w:rsidP="004618C7">
            <w:pPr>
              <w:pStyle w:val="FITAnormal"/>
              <w:jc w:val="left"/>
              <w:rPr>
                <w:b/>
                <w:bCs/>
                <w:color w:val="auto"/>
                <w:sz w:val="22"/>
              </w:rPr>
            </w:pPr>
            <w:r w:rsidRPr="00805193">
              <w:rPr>
                <w:b/>
                <w:bCs/>
                <w:color w:val="auto"/>
                <w:sz w:val="22"/>
              </w:rPr>
              <w:t>Monday</w:t>
            </w:r>
          </w:p>
          <w:p w14:paraId="116516BD" w14:textId="77777777" w:rsidR="005D3321" w:rsidRPr="00805193" w:rsidRDefault="005D3321" w:rsidP="004618C7">
            <w:pPr>
              <w:pStyle w:val="FITAnormal"/>
              <w:jc w:val="left"/>
              <w:rPr>
                <w:color w:val="FF0000"/>
                <w:sz w:val="22"/>
              </w:rPr>
            </w:pPr>
          </w:p>
        </w:tc>
        <w:tc>
          <w:tcPr>
            <w:tcW w:w="6128" w:type="dxa"/>
            <w:shd w:val="clear" w:color="auto" w:fill="auto"/>
            <w:vAlign w:val="bottom"/>
          </w:tcPr>
          <w:p w14:paraId="58767912" w14:textId="77777777" w:rsidR="001E12E1" w:rsidRPr="00805193" w:rsidRDefault="001E12E1" w:rsidP="001E12E1">
            <w:pPr>
              <w:pStyle w:val="FITAnormal"/>
              <w:rPr>
                <w:b/>
                <w:color w:val="auto"/>
                <w:sz w:val="22"/>
              </w:rPr>
            </w:pPr>
          </w:p>
          <w:p w14:paraId="010C724A" w14:textId="2BCEF266" w:rsidR="001E12E1" w:rsidRPr="00805193" w:rsidRDefault="001E12E1" w:rsidP="001E12E1">
            <w:pPr>
              <w:pStyle w:val="FITAnormal"/>
              <w:rPr>
                <w:b/>
                <w:color w:val="auto"/>
                <w:sz w:val="22"/>
              </w:rPr>
            </w:pPr>
            <w:r w:rsidRPr="00805193">
              <w:rPr>
                <w:b/>
                <w:color w:val="auto"/>
                <w:sz w:val="22"/>
              </w:rPr>
              <w:t>Archers Depart</w:t>
            </w:r>
          </w:p>
          <w:p w14:paraId="55892AC4" w14:textId="481B6175" w:rsidR="001E12E1" w:rsidRPr="00805193" w:rsidRDefault="001E12E1" w:rsidP="001E12E1">
            <w:pPr>
              <w:pStyle w:val="FITAnormal"/>
              <w:rPr>
                <w:b/>
                <w:color w:val="auto"/>
                <w:sz w:val="22"/>
              </w:rPr>
            </w:pPr>
          </w:p>
          <w:p w14:paraId="2F0D76B5" w14:textId="7897D0A8" w:rsidR="005D3321" w:rsidRPr="00805193" w:rsidRDefault="001E12E1" w:rsidP="00A4379B">
            <w:pPr>
              <w:pStyle w:val="FITAnormal"/>
              <w:rPr>
                <w:rFonts w:eastAsia="Times New Roman"/>
                <w:sz w:val="22"/>
              </w:rPr>
            </w:pPr>
            <w:r w:rsidRPr="00805193">
              <w:rPr>
                <w:b/>
                <w:color w:val="auto"/>
                <w:sz w:val="22"/>
              </w:rPr>
              <w:t xml:space="preserve"> </w:t>
            </w:r>
          </w:p>
        </w:tc>
      </w:tr>
    </w:tbl>
    <w:p w14:paraId="51A27179" w14:textId="6723E862" w:rsidR="00033350" w:rsidRDefault="003D63EE" w:rsidP="00A4379B">
      <w:pPr>
        <w:pStyle w:val="FITAnormal"/>
        <w:rPr>
          <w:rStyle w:val="FITA2"/>
          <w:rFonts w:ascii="Calibri" w:hAnsi="Calibri" w:cs="Calibri"/>
          <w:sz w:val="22"/>
        </w:rPr>
      </w:pPr>
      <w:r w:rsidRPr="00805193">
        <w:rPr>
          <w:b/>
          <w:bCs/>
          <w:sz w:val="22"/>
          <w:lang w:val="en-GB"/>
        </w:rPr>
        <w:t>NOTE:</w:t>
      </w:r>
      <w:r w:rsidRPr="00805193">
        <w:rPr>
          <w:sz w:val="22"/>
          <w:lang w:val="en-GB"/>
        </w:rPr>
        <w:t xml:space="preserve"> This preliminary program is subject to change according to participation and TV requirements. All changes will be published and distributed in good time.</w:t>
      </w:r>
      <w:r w:rsidR="00033350">
        <w:rPr>
          <w:rStyle w:val="FITA2"/>
          <w:rFonts w:ascii="Calibri" w:hAnsi="Calibri" w:cs="Calibri"/>
          <w:sz w:val="22"/>
        </w:rPr>
        <w:br w:type="page"/>
      </w:r>
    </w:p>
    <w:p w14:paraId="72834CE0" w14:textId="77777777" w:rsidR="00805193" w:rsidRDefault="00805193" w:rsidP="00D92D74">
      <w:pPr>
        <w:widowControl/>
        <w:suppressAutoHyphens w:val="0"/>
        <w:spacing w:after="120"/>
        <w:jc w:val="left"/>
        <w:rPr>
          <w:rStyle w:val="FITA2"/>
          <w:rFonts w:ascii="Calibri" w:hAnsi="Calibri" w:cs="Calibri"/>
          <w:sz w:val="22"/>
        </w:rPr>
      </w:pPr>
    </w:p>
    <w:p w14:paraId="634416AF" w14:textId="5FE8031A" w:rsidR="004F038F" w:rsidRPr="00805193" w:rsidRDefault="004F038F" w:rsidP="00D92D74">
      <w:pPr>
        <w:widowControl/>
        <w:suppressAutoHyphens w:val="0"/>
        <w:spacing w:after="120"/>
        <w:jc w:val="left"/>
        <w:rPr>
          <w:rStyle w:val="FITA2"/>
          <w:rFonts w:ascii="Calibri" w:hAnsi="Calibri" w:cs="Calibri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t>PRELIMINARY &amp; FINAL REGISTRATION</w:t>
      </w:r>
    </w:p>
    <w:p w14:paraId="025097D0" w14:textId="75ACC589" w:rsidR="000E4A26" w:rsidRPr="00805193" w:rsidRDefault="000E4A26" w:rsidP="00033350">
      <w:pPr>
        <w:pStyle w:val="FITAnormal"/>
        <w:jc w:val="left"/>
        <w:rPr>
          <w:color w:val="auto"/>
          <w:sz w:val="22"/>
        </w:rPr>
      </w:pPr>
      <w:r w:rsidRPr="00805193">
        <w:rPr>
          <w:color w:val="auto"/>
          <w:sz w:val="22"/>
        </w:rPr>
        <w:t xml:space="preserve">All entries, transport needs, flight arrival/departure information and visa invitation letter requests are to be completed using the World Archery Online Registration System WAREOS </w:t>
      </w:r>
      <w:r w:rsidR="005278AE">
        <w:rPr>
          <w:color w:val="auto"/>
          <w:sz w:val="22"/>
        </w:rPr>
        <w:t xml:space="preserve">at </w:t>
      </w:r>
      <w:hyperlink r:id="rId12" w:history="1">
        <w:r w:rsidR="005278AE" w:rsidRPr="00D57390">
          <w:rPr>
            <w:rStyle w:val="Hyperlink"/>
            <w:sz w:val="22"/>
          </w:rPr>
          <w:t>https://extranet.worldarchery.sport</w:t>
        </w:r>
      </w:hyperlink>
      <w:r w:rsidRPr="00805193">
        <w:rPr>
          <w:color w:val="auto"/>
          <w:sz w:val="22"/>
        </w:rPr>
        <w:t>. This system handles the entire registration process for this event. No entry forms, hotel reservations or transportation forms will be accepted; all information must be entered into WAREOS.</w:t>
      </w:r>
    </w:p>
    <w:p w14:paraId="5C9D4734" w14:textId="77777777" w:rsidR="003D63EE" w:rsidRPr="00805193" w:rsidRDefault="003D63EE" w:rsidP="00033350">
      <w:pPr>
        <w:pStyle w:val="FITAnormal"/>
        <w:jc w:val="left"/>
        <w:rPr>
          <w:color w:val="auto"/>
          <w:sz w:val="22"/>
        </w:rPr>
      </w:pPr>
    </w:p>
    <w:p w14:paraId="18C173BE" w14:textId="629177D3" w:rsidR="003D63EE" w:rsidRPr="00805193" w:rsidRDefault="003D63EE" w:rsidP="00033350">
      <w:pPr>
        <w:pStyle w:val="FITAnormal"/>
        <w:jc w:val="left"/>
        <w:rPr>
          <w:color w:val="auto"/>
          <w:sz w:val="22"/>
        </w:rPr>
      </w:pPr>
      <w:r w:rsidRPr="00805193">
        <w:rPr>
          <w:color w:val="auto"/>
          <w:sz w:val="22"/>
        </w:rPr>
        <w:t xml:space="preserve">Member associations can login to WAREOS at </w:t>
      </w:r>
      <w:hyperlink r:id="rId13" w:history="1">
        <w:r w:rsidR="00491EC5" w:rsidRPr="00805193">
          <w:rPr>
            <w:rStyle w:val="Hyperlink"/>
            <w:sz w:val="22"/>
          </w:rPr>
          <w:t>http://extranet.worldarchery.sport</w:t>
        </w:r>
      </w:hyperlink>
      <w:r w:rsidR="00293661" w:rsidRPr="00805193">
        <w:rPr>
          <w:color w:val="0070C0"/>
          <w:sz w:val="22"/>
        </w:rPr>
        <w:t xml:space="preserve"> </w:t>
      </w:r>
      <w:r w:rsidRPr="00805193">
        <w:rPr>
          <w:color w:val="auto"/>
          <w:sz w:val="22"/>
        </w:rPr>
        <w:t xml:space="preserve"> with the username and password assigned by World Archery. After entering WAREOS, selecting the event from the list will allow a member association to register their athletes. Select/press the “Entries” button to see the list of categories in the event. Select/press the “category” to enter the athlete and official numbers/details participating for that event. A WAREOS User Manual can be downloaded in PDF format (English) upon login.</w:t>
      </w:r>
    </w:p>
    <w:p w14:paraId="348E1754" w14:textId="77777777" w:rsidR="00F916B1" w:rsidRPr="00805193" w:rsidRDefault="00F916B1" w:rsidP="003D63EE">
      <w:pPr>
        <w:pStyle w:val="FITAnormal"/>
        <w:rPr>
          <w:color w:val="auto"/>
          <w:sz w:val="22"/>
        </w:rPr>
      </w:pPr>
    </w:p>
    <w:p w14:paraId="246FE6C9" w14:textId="4BB4EBFE" w:rsidR="003D63EE" w:rsidRPr="00805193" w:rsidRDefault="003D63EE" w:rsidP="003D63EE">
      <w:pPr>
        <w:pStyle w:val="FITAnormal"/>
        <w:rPr>
          <w:rFonts w:eastAsiaTheme="minorHAnsi"/>
          <w:b/>
          <w:bCs/>
          <w:color w:val="auto"/>
          <w:kern w:val="0"/>
          <w:sz w:val="24"/>
          <w:szCs w:val="24"/>
          <w:u w:val="single"/>
          <w:lang w:val="en-GB" w:eastAsia="en-US"/>
        </w:rPr>
      </w:pPr>
      <w:r w:rsidRPr="00805193">
        <w:rPr>
          <w:color w:val="000000" w:themeColor="text1"/>
          <w:sz w:val="22"/>
        </w:rPr>
        <w:t xml:space="preserve">Contact </w:t>
      </w:r>
      <w:hyperlink r:id="rId14" w:history="1">
        <w:r w:rsidR="003635E4" w:rsidRPr="00805193">
          <w:rPr>
            <w:rStyle w:val="Hyperlink"/>
            <w:rFonts w:eastAsiaTheme="minorHAnsi"/>
            <w:kern w:val="0"/>
            <w:sz w:val="24"/>
            <w:szCs w:val="24"/>
            <w:lang w:val="en-GB" w:eastAsia="en-US"/>
          </w:rPr>
          <w:t>wareos@archery.sport</w:t>
        </w:r>
      </w:hyperlink>
      <w:r w:rsidR="003635E4" w:rsidRPr="00805193">
        <w:rPr>
          <w:rFonts w:eastAsiaTheme="minorHAnsi"/>
          <w:color w:val="auto"/>
          <w:kern w:val="0"/>
          <w:sz w:val="24"/>
          <w:szCs w:val="24"/>
          <w:lang w:val="en-GB" w:eastAsia="en-US"/>
        </w:rPr>
        <w:t xml:space="preserve"> </w:t>
      </w:r>
      <w:r w:rsidRPr="00805193">
        <w:rPr>
          <w:color w:val="auto"/>
          <w:sz w:val="22"/>
        </w:rPr>
        <w:t>with any questions regarding</w:t>
      </w:r>
      <w:r w:rsidR="00A13FBB" w:rsidRPr="00805193">
        <w:rPr>
          <w:color w:val="auto"/>
          <w:sz w:val="22"/>
        </w:rPr>
        <w:t xml:space="preserve"> </w:t>
      </w:r>
      <w:r w:rsidR="00A13FBB" w:rsidRPr="00805193">
        <w:rPr>
          <w:b/>
          <w:bCs/>
          <w:color w:val="auto"/>
          <w:sz w:val="22"/>
          <w:u w:val="single"/>
        </w:rPr>
        <w:t>technical problem</w:t>
      </w:r>
      <w:r w:rsidR="00305CCF" w:rsidRPr="00805193">
        <w:rPr>
          <w:b/>
          <w:bCs/>
          <w:color w:val="auto"/>
          <w:sz w:val="22"/>
          <w:u w:val="single"/>
        </w:rPr>
        <w:t>s</w:t>
      </w:r>
      <w:r w:rsidR="00A13FBB" w:rsidRPr="00805193">
        <w:rPr>
          <w:b/>
          <w:bCs/>
          <w:color w:val="auto"/>
          <w:sz w:val="22"/>
          <w:u w:val="single"/>
        </w:rPr>
        <w:t xml:space="preserve"> on</w:t>
      </w:r>
      <w:r w:rsidRPr="00805193">
        <w:rPr>
          <w:b/>
          <w:bCs/>
          <w:color w:val="auto"/>
          <w:sz w:val="22"/>
          <w:u w:val="single"/>
        </w:rPr>
        <w:t xml:space="preserve"> WAREOS</w:t>
      </w:r>
      <w:r w:rsidRPr="00805193">
        <w:rPr>
          <w:color w:val="auto"/>
          <w:sz w:val="22"/>
        </w:rPr>
        <w:t>.</w:t>
      </w:r>
      <w:r w:rsidR="00A13FBB" w:rsidRPr="00805193">
        <w:rPr>
          <w:color w:val="auto"/>
          <w:sz w:val="22"/>
        </w:rPr>
        <w:t xml:space="preserve"> For any question regarding the organi</w:t>
      </w:r>
      <w:r w:rsidR="00305CCF" w:rsidRPr="00805193">
        <w:rPr>
          <w:color w:val="auto"/>
          <w:sz w:val="22"/>
        </w:rPr>
        <w:t>s</w:t>
      </w:r>
      <w:r w:rsidR="00A13FBB" w:rsidRPr="00805193">
        <w:rPr>
          <w:color w:val="auto"/>
          <w:sz w:val="22"/>
        </w:rPr>
        <w:t>ation of the event (transport, accommodation, meals</w:t>
      </w:r>
      <w:r w:rsidR="00436416" w:rsidRPr="00805193">
        <w:rPr>
          <w:color w:val="auto"/>
          <w:sz w:val="22"/>
        </w:rPr>
        <w:t xml:space="preserve">, </w:t>
      </w:r>
      <w:r w:rsidR="003635E4" w:rsidRPr="00805193">
        <w:rPr>
          <w:color w:val="auto"/>
          <w:sz w:val="22"/>
        </w:rPr>
        <w:t>invoices</w:t>
      </w:r>
      <w:r w:rsidR="00A13FBB" w:rsidRPr="00805193">
        <w:rPr>
          <w:color w:val="auto"/>
          <w:sz w:val="22"/>
        </w:rPr>
        <w:t xml:space="preserve"> etc.) please </w:t>
      </w:r>
      <w:r w:rsidR="00805193" w:rsidRPr="00805193">
        <w:rPr>
          <w:b/>
          <w:bCs/>
          <w:color w:val="auto"/>
          <w:sz w:val="22"/>
          <w:u w:val="single"/>
        </w:rPr>
        <w:t>directly contact</w:t>
      </w:r>
      <w:r w:rsidR="00A13FBB" w:rsidRPr="00805193">
        <w:rPr>
          <w:b/>
          <w:bCs/>
          <w:color w:val="auto"/>
          <w:sz w:val="22"/>
          <w:u w:val="single"/>
        </w:rPr>
        <w:t xml:space="preserve"> the LOC.</w:t>
      </w:r>
    </w:p>
    <w:p w14:paraId="2D8BC9C2" w14:textId="22875E90" w:rsidR="00882F2C" w:rsidRPr="00805193" w:rsidRDefault="00882F2C" w:rsidP="00882F2C">
      <w:pPr>
        <w:pStyle w:val="FITAnormal"/>
        <w:rPr>
          <w:sz w:val="22"/>
        </w:rPr>
      </w:pPr>
    </w:p>
    <w:p w14:paraId="3CD1C4CE" w14:textId="21814305" w:rsidR="003C43A5" w:rsidRPr="00805193" w:rsidRDefault="003C43A5" w:rsidP="003C43A5">
      <w:pPr>
        <w:rPr>
          <w:color w:val="000000" w:themeColor="text1"/>
          <w:sz w:val="22"/>
        </w:rPr>
      </w:pPr>
      <w:r w:rsidRPr="00805193">
        <w:rPr>
          <w:bCs/>
          <w:color w:val="000000" w:themeColor="text1"/>
          <w:sz w:val="22"/>
        </w:rPr>
        <w:t xml:space="preserve">A maximum number of </w:t>
      </w:r>
      <w:r w:rsidRPr="00805193">
        <w:rPr>
          <w:bCs/>
          <w:sz w:val="22"/>
        </w:rPr>
        <w:t xml:space="preserve">three (3) </w:t>
      </w:r>
      <w:r w:rsidRPr="00805193">
        <w:rPr>
          <w:bCs/>
          <w:color w:val="000000" w:themeColor="text1"/>
          <w:sz w:val="22"/>
        </w:rPr>
        <w:t>athletes per country</w:t>
      </w:r>
      <w:r w:rsidRPr="00805193">
        <w:rPr>
          <w:color w:val="000000" w:themeColor="text1"/>
          <w:sz w:val="22"/>
        </w:rPr>
        <w:t xml:space="preserve"> can be registered into each category and division of the event.</w:t>
      </w:r>
    </w:p>
    <w:p w14:paraId="13630E3C" w14:textId="77777777" w:rsidR="006E648A" w:rsidRPr="00805193" w:rsidRDefault="006E648A" w:rsidP="00882F2C">
      <w:pPr>
        <w:pStyle w:val="FITAnormal"/>
        <w:rPr>
          <w:color w:val="auto"/>
          <w:sz w:val="22"/>
        </w:rPr>
      </w:pPr>
    </w:p>
    <w:p w14:paraId="55C758F0" w14:textId="71E498AB" w:rsidR="00FF7589" w:rsidRPr="00805193" w:rsidRDefault="006E648A" w:rsidP="00FF7589">
      <w:pPr>
        <w:pStyle w:val="FITAnormal"/>
        <w:rPr>
          <w:color w:val="auto"/>
          <w:sz w:val="22"/>
        </w:rPr>
      </w:pPr>
      <w:r w:rsidRPr="00805193">
        <w:rPr>
          <w:color w:val="auto"/>
          <w:sz w:val="22"/>
        </w:rPr>
        <w:t xml:space="preserve">Member Associations </w:t>
      </w:r>
      <w:r w:rsidR="005723D4" w:rsidRPr="00805193">
        <w:rPr>
          <w:color w:val="auto"/>
          <w:sz w:val="22"/>
        </w:rPr>
        <w:t>can</w:t>
      </w:r>
      <w:r w:rsidRPr="00805193">
        <w:rPr>
          <w:color w:val="auto"/>
          <w:sz w:val="22"/>
        </w:rPr>
        <w:t xml:space="preserve"> only use WAREOS to make any changes</w:t>
      </w:r>
      <w:r w:rsidR="005723D4" w:rsidRPr="00805193">
        <w:rPr>
          <w:color w:val="auto"/>
          <w:sz w:val="22"/>
        </w:rPr>
        <w:t xml:space="preserve"> or </w:t>
      </w:r>
      <w:r w:rsidRPr="00805193">
        <w:rPr>
          <w:color w:val="auto"/>
          <w:sz w:val="22"/>
        </w:rPr>
        <w:t>amendments to entries and will be able to do so at any time.</w:t>
      </w:r>
      <w:r w:rsidR="00FF7589" w:rsidRPr="00805193">
        <w:rPr>
          <w:color w:val="auto"/>
          <w:sz w:val="22"/>
        </w:rPr>
        <w:t xml:space="preserve"> </w:t>
      </w:r>
      <w:r w:rsidR="005723D4" w:rsidRPr="00805193">
        <w:rPr>
          <w:color w:val="auto"/>
          <w:sz w:val="22"/>
        </w:rPr>
        <w:t>An email will automatically notify the Organising Committee and Member Association of any changes made in WAREOS.</w:t>
      </w:r>
      <w:r w:rsidR="00FF7589" w:rsidRPr="00805193">
        <w:rPr>
          <w:color w:val="auto"/>
          <w:sz w:val="22"/>
        </w:rPr>
        <w:t xml:space="preserve"> </w:t>
      </w:r>
    </w:p>
    <w:p w14:paraId="69C1CB22" w14:textId="4A9AD0A9" w:rsidR="00027071" w:rsidRPr="00805193" w:rsidRDefault="00027071" w:rsidP="00FF7589">
      <w:pPr>
        <w:pStyle w:val="FITAnormal"/>
        <w:rPr>
          <w:color w:val="auto"/>
          <w:sz w:val="22"/>
        </w:rPr>
      </w:pPr>
    </w:p>
    <w:p w14:paraId="28749895" w14:textId="77777777" w:rsidR="00805193" w:rsidRDefault="00805193" w:rsidP="007971FE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</w:p>
    <w:p w14:paraId="0BD73AFE" w14:textId="55EE0CF9" w:rsidR="009A4F71" w:rsidRPr="00805193" w:rsidRDefault="00027071" w:rsidP="007971FE">
      <w:pPr>
        <w:widowControl/>
        <w:suppressAutoHyphens w:val="0"/>
        <w:jc w:val="left"/>
        <w:rPr>
          <w:i/>
          <w:iCs/>
          <w:sz w:val="22"/>
        </w:rPr>
      </w:pPr>
      <w:r w:rsidRPr="00805193">
        <w:rPr>
          <w:rStyle w:val="FITA2"/>
          <w:rFonts w:ascii="Calibri" w:hAnsi="Calibri" w:cs="Calibri"/>
          <w:sz w:val="22"/>
        </w:rPr>
        <w:t>ENTRY FEE</w:t>
      </w:r>
      <w:r w:rsidR="001C4F2E" w:rsidRPr="00805193">
        <w:rPr>
          <w:rStyle w:val="FITA2"/>
          <w:rFonts w:ascii="Calibri" w:hAnsi="Calibri" w:cs="Calibri"/>
          <w:sz w:val="22"/>
        </w:rPr>
        <w:t>S</w:t>
      </w:r>
      <w:r w:rsidR="009A4F71" w:rsidRPr="00805193">
        <w:rPr>
          <w:rStyle w:val="FITA2"/>
          <w:rFonts w:ascii="Calibri" w:hAnsi="Calibri" w:cs="Calibri"/>
          <w:color w:val="0070C0"/>
          <w:sz w:val="22"/>
        </w:rPr>
        <w:tab/>
      </w:r>
      <w:r w:rsidR="009A4F71" w:rsidRPr="00805193">
        <w:rPr>
          <w:i/>
          <w:iCs/>
          <w:sz w:val="22"/>
        </w:rPr>
        <w:t xml:space="preserve"> </w:t>
      </w:r>
    </w:p>
    <w:p w14:paraId="1144D9E8" w14:textId="1C0E43BA" w:rsidR="009A4F71" w:rsidRPr="00805193" w:rsidRDefault="009A4F71" w:rsidP="00805193">
      <w:pPr>
        <w:pStyle w:val="FITAnormal"/>
        <w:tabs>
          <w:tab w:val="left" w:pos="4536"/>
        </w:tabs>
        <w:rPr>
          <w:rStyle w:val="FITA2"/>
          <w:rFonts w:ascii="Calibri" w:hAnsi="Calibri" w:cs="Calibri"/>
          <w:b w:val="0"/>
          <w:bCs w:val="0"/>
          <w:i/>
          <w:iCs/>
          <w:color w:val="000000"/>
          <w:sz w:val="22"/>
        </w:rPr>
      </w:pPr>
      <w:r w:rsidRPr="00805193">
        <w:rPr>
          <w:i/>
          <w:iCs/>
          <w:sz w:val="22"/>
        </w:rPr>
        <w:tab/>
        <w:t xml:space="preserve"> </w:t>
      </w:r>
      <w:r w:rsidRPr="00805193">
        <w:rPr>
          <w:b/>
          <w:i/>
          <w:iCs/>
          <w:sz w:val="22"/>
        </w:rPr>
        <w:tab/>
      </w:r>
    </w:p>
    <w:p w14:paraId="5C461983" w14:textId="37BB07CA" w:rsidR="00190EBA" w:rsidRPr="00805193" w:rsidRDefault="00190EBA" w:rsidP="00B947C0">
      <w:pPr>
        <w:tabs>
          <w:tab w:val="left" w:pos="2552"/>
        </w:tabs>
        <w:spacing w:line="360" w:lineRule="auto"/>
        <w:ind w:left="720" w:hanging="720"/>
        <w:rPr>
          <w:sz w:val="22"/>
        </w:rPr>
      </w:pPr>
      <w:r w:rsidRPr="00805193">
        <w:rPr>
          <w:sz w:val="22"/>
        </w:rPr>
        <w:t>Individual</w:t>
      </w:r>
      <w:r w:rsidR="000A44EE" w:rsidRPr="00805193">
        <w:rPr>
          <w:sz w:val="22"/>
        </w:rPr>
        <w:tab/>
      </w:r>
      <w:r w:rsidR="001E12E1" w:rsidRPr="00805193">
        <w:rPr>
          <w:sz w:val="22"/>
        </w:rPr>
        <w:t>$140</w:t>
      </w:r>
      <w:r w:rsidR="00C922A2" w:rsidRPr="00805193">
        <w:rPr>
          <w:sz w:val="22"/>
        </w:rPr>
        <w:t xml:space="preserve"> </w:t>
      </w:r>
      <w:r w:rsidR="000A44EE" w:rsidRPr="00805193">
        <w:rPr>
          <w:sz w:val="22"/>
        </w:rPr>
        <w:t>USD per athlete</w:t>
      </w:r>
      <w:r w:rsidR="007379D8" w:rsidRPr="00805193">
        <w:rPr>
          <w:sz w:val="22"/>
        </w:rPr>
        <w:t xml:space="preserve"> </w:t>
      </w:r>
    </w:p>
    <w:p w14:paraId="031C0410" w14:textId="0CC577D7" w:rsidR="000A44EE" w:rsidRPr="00805193" w:rsidRDefault="000A44EE" w:rsidP="00B947C0">
      <w:pPr>
        <w:tabs>
          <w:tab w:val="left" w:pos="2552"/>
        </w:tabs>
        <w:spacing w:line="360" w:lineRule="auto"/>
        <w:rPr>
          <w:sz w:val="22"/>
        </w:rPr>
      </w:pPr>
      <w:r w:rsidRPr="00805193">
        <w:rPr>
          <w:sz w:val="22"/>
        </w:rPr>
        <w:t>Official</w:t>
      </w:r>
      <w:r w:rsidRPr="00805193">
        <w:rPr>
          <w:sz w:val="22"/>
        </w:rPr>
        <w:tab/>
      </w:r>
      <w:r w:rsidR="001E12E1" w:rsidRPr="00805193">
        <w:rPr>
          <w:sz w:val="22"/>
        </w:rPr>
        <w:t xml:space="preserve">$80 </w:t>
      </w:r>
      <w:r w:rsidRPr="00805193">
        <w:rPr>
          <w:sz w:val="22"/>
        </w:rPr>
        <w:t>USD per person</w:t>
      </w:r>
    </w:p>
    <w:p w14:paraId="2A88F61F" w14:textId="76F4E437" w:rsidR="00DF6ABB" w:rsidRPr="00805193" w:rsidRDefault="00883BBF" w:rsidP="00711228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/>
        <w:t>There will be no acceptance of late entries</w:t>
      </w:r>
      <w:r w:rsidR="005278AE">
        <w:rPr>
          <w:color w:val="000000" w:themeColor="text1"/>
          <w:sz w:val="22"/>
        </w:rPr>
        <w:t>.</w:t>
      </w:r>
      <w:r>
        <w:rPr>
          <w:color w:val="000000" w:themeColor="text1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Y="194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6"/>
        <w:gridCol w:w="514"/>
      </w:tblGrid>
      <w:tr w:rsidR="00BF769E" w:rsidRPr="00805193" w14:paraId="71351ABD" w14:textId="77777777" w:rsidTr="00A651C8">
        <w:trPr>
          <w:trHeight w:val="189"/>
        </w:trPr>
        <w:tc>
          <w:tcPr>
            <w:tcW w:w="9176" w:type="dxa"/>
            <w:shd w:val="clear" w:color="auto" w:fill="auto"/>
            <w:hideMark/>
          </w:tcPr>
          <w:p w14:paraId="6A9D0ABD" w14:textId="5A6183D7" w:rsidR="003960E2" w:rsidRPr="009D3E8F" w:rsidRDefault="00A651C8" w:rsidP="00A651C8">
            <w:pPr>
              <w:widowControl/>
              <w:suppressAutoHyphens w:val="0"/>
              <w:ind w:left="-105"/>
              <w:jc w:val="left"/>
              <w:rPr>
                <w:rStyle w:val="FITA2"/>
                <w:rFonts w:ascii="Calibri" w:hAnsi="Calibri" w:cs="Calibri"/>
                <w:sz w:val="22"/>
              </w:rPr>
            </w:pPr>
            <w:r>
              <w:rPr>
                <w:rStyle w:val="FITA2"/>
                <w:rFonts w:ascii="Calibri" w:hAnsi="Calibri" w:cs="Calibri"/>
                <w:sz w:val="22"/>
              </w:rPr>
              <w:br/>
            </w:r>
            <w:r w:rsidR="009D3E8F" w:rsidRPr="009D3E8F">
              <w:rPr>
                <w:rStyle w:val="FITA2"/>
                <w:rFonts w:ascii="Calibri" w:hAnsi="Calibri" w:cs="Calibri"/>
                <w:sz w:val="22"/>
              </w:rPr>
              <w:t xml:space="preserve">Lunches </w:t>
            </w:r>
          </w:p>
          <w:p w14:paraId="2422A2C0" w14:textId="2EF791B1" w:rsidR="003960E2" w:rsidRPr="00805193" w:rsidRDefault="003960E2" w:rsidP="00A651C8">
            <w:pPr>
              <w:pStyle w:val="FITAnormal"/>
              <w:ind w:left="-107"/>
              <w:rPr>
                <w:b/>
                <w:color w:val="auto"/>
                <w:sz w:val="22"/>
              </w:rPr>
            </w:pPr>
          </w:p>
        </w:tc>
        <w:tc>
          <w:tcPr>
            <w:tcW w:w="514" w:type="dxa"/>
            <w:shd w:val="clear" w:color="auto" w:fill="auto"/>
            <w:hideMark/>
          </w:tcPr>
          <w:p w14:paraId="5FCA5BEA" w14:textId="11B31810" w:rsidR="00711228" w:rsidRPr="00805193" w:rsidRDefault="00711228" w:rsidP="00A651C8">
            <w:pPr>
              <w:pStyle w:val="FITAnormal"/>
              <w:ind w:left="297"/>
              <w:rPr>
                <w:b/>
                <w:color w:val="auto"/>
                <w:sz w:val="22"/>
              </w:rPr>
            </w:pPr>
          </w:p>
        </w:tc>
      </w:tr>
      <w:tr w:rsidR="00BF769E" w:rsidRPr="00805193" w14:paraId="15F3199E" w14:textId="77777777" w:rsidTr="00A651C8">
        <w:trPr>
          <w:trHeight w:val="715"/>
        </w:trPr>
        <w:tc>
          <w:tcPr>
            <w:tcW w:w="9176" w:type="dxa"/>
          </w:tcPr>
          <w:p w14:paraId="00608B46" w14:textId="1F4EDBA5" w:rsidR="001253E4" w:rsidRDefault="009D3E8F" w:rsidP="001253E4">
            <w:pPr>
              <w:widowControl/>
              <w:suppressAutoHyphens w:val="0"/>
              <w:spacing w:line="276" w:lineRule="auto"/>
              <w:ind w:left="-105" w:hanging="2"/>
              <w:jc w:val="left"/>
              <w:rPr>
                <w:sz w:val="22"/>
              </w:rPr>
            </w:pPr>
            <w:r>
              <w:rPr>
                <w:sz w:val="22"/>
              </w:rPr>
              <w:t>Lunches can be purchased at the venue</w:t>
            </w:r>
            <w:r w:rsidR="003B7FB4">
              <w:rPr>
                <w:sz w:val="22"/>
              </w:rPr>
              <w:t xml:space="preserve"> for competition days</w:t>
            </w:r>
            <w:r w:rsidR="005278AE">
              <w:rPr>
                <w:sz w:val="22"/>
              </w:rPr>
              <w:t>. T</w:t>
            </w:r>
            <w:r w:rsidR="003B7FB4">
              <w:rPr>
                <w:sz w:val="22"/>
              </w:rPr>
              <w:t xml:space="preserve">hese will be </w:t>
            </w:r>
            <w:proofErr w:type="gramStart"/>
            <w:r w:rsidR="003B7FB4">
              <w:rPr>
                <w:sz w:val="22"/>
              </w:rPr>
              <w:t>pre-packaged</w:t>
            </w:r>
            <w:proofErr w:type="gramEnd"/>
            <w:r w:rsidR="003B7FB4">
              <w:rPr>
                <w:sz w:val="22"/>
              </w:rPr>
              <w:t xml:space="preserve"> and </w:t>
            </w:r>
            <w:r>
              <w:rPr>
                <w:sz w:val="22"/>
              </w:rPr>
              <w:t xml:space="preserve">order forms will be available on </w:t>
            </w:r>
            <w:r w:rsidR="005278AE">
              <w:rPr>
                <w:sz w:val="22"/>
              </w:rPr>
              <w:t xml:space="preserve">the </w:t>
            </w:r>
            <w:r>
              <w:rPr>
                <w:sz w:val="22"/>
              </w:rPr>
              <w:t xml:space="preserve">Registration </w:t>
            </w:r>
            <w:r w:rsidR="005278AE">
              <w:rPr>
                <w:sz w:val="22"/>
              </w:rPr>
              <w:t>d</w:t>
            </w:r>
            <w:r>
              <w:rPr>
                <w:sz w:val="22"/>
              </w:rPr>
              <w:t xml:space="preserve">ay </w:t>
            </w:r>
            <w:r w:rsidR="001253E4">
              <w:rPr>
                <w:sz w:val="22"/>
              </w:rPr>
              <w:t xml:space="preserve">for Athletes and Team </w:t>
            </w:r>
            <w:r w:rsidR="005278AE">
              <w:rPr>
                <w:sz w:val="22"/>
              </w:rPr>
              <w:t xml:space="preserve">Officials </w:t>
            </w:r>
            <w:r w:rsidR="001253E4">
              <w:rPr>
                <w:sz w:val="22"/>
              </w:rPr>
              <w:t>to complet</w:t>
            </w:r>
            <w:r w:rsidR="005278AE">
              <w:rPr>
                <w:sz w:val="22"/>
              </w:rPr>
              <w:t>e. Tickets and payment for the banquet will also be at Registration. The banquet is a 2-course meal for AU$35. Drinks will be available over the bar at the banquet venue.</w:t>
            </w:r>
            <w:r w:rsidR="001253E4">
              <w:rPr>
                <w:sz w:val="22"/>
              </w:rPr>
              <w:br/>
            </w:r>
          </w:p>
          <w:p w14:paraId="66381C5F" w14:textId="4202AABE" w:rsidR="001253E4" w:rsidRPr="00805193" w:rsidRDefault="001253E4" w:rsidP="001253E4">
            <w:pPr>
              <w:widowControl/>
              <w:suppressAutoHyphens w:val="0"/>
              <w:spacing w:line="276" w:lineRule="auto"/>
              <w:ind w:left="-105" w:hanging="2"/>
              <w:jc w:val="left"/>
              <w:rPr>
                <w:sz w:val="22"/>
              </w:rPr>
            </w:pPr>
          </w:p>
          <w:tbl>
            <w:tblPr>
              <w:tblStyle w:val="TableGrid"/>
              <w:tblW w:w="19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5"/>
            </w:tblGrid>
            <w:tr w:rsidR="00883BBF" w:rsidRPr="00805193" w14:paraId="5641746C" w14:textId="77777777" w:rsidTr="00883BBF">
              <w:trPr>
                <w:trHeight w:val="570"/>
              </w:trPr>
              <w:tc>
                <w:tcPr>
                  <w:tcW w:w="1905" w:type="dxa"/>
                </w:tcPr>
                <w:p w14:paraId="5A7F0721" w14:textId="7D1DAA73" w:rsidR="00883BBF" w:rsidRPr="00805193" w:rsidRDefault="00883BBF" w:rsidP="006A3402">
                  <w:pPr>
                    <w:pStyle w:val="FITAnormal"/>
                    <w:framePr w:hSpace="180" w:wrap="around" w:vAnchor="text" w:hAnchor="margin" w:y="194"/>
                    <w:spacing w:line="480" w:lineRule="auto"/>
                    <w:rPr>
                      <w:rStyle w:val="FITA2"/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31230DBA" w14:textId="007247A8" w:rsidR="00711228" w:rsidRPr="00805193" w:rsidRDefault="00711228" w:rsidP="00A651C8">
            <w:pPr>
              <w:pStyle w:val="ListParagraph"/>
              <w:numPr>
                <w:ilvl w:val="0"/>
                <w:numId w:val="22"/>
              </w:numPr>
              <w:suppressAutoHyphens w:val="0"/>
              <w:spacing w:line="276" w:lineRule="auto"/>
              <w:ind w:left="-10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4" w:type="dxa"/>
          </w:tcPr>
          <w:p w14:paraId="28D254BD" w14:textId="77777777" w:rsidR="00711228" w:rsidRPr="00805193" w:rsidRDefault="00711228" w:rsidP="00A651C8">
            <w:pPr>
              <w:pStyle w:val="FITAnormal"/>
              <w:spacing w:line="276" w:lineRule="auto"/>
              <w:ind w:left="297"/>
              <w:rPr>
                <w:b/>
                <w:color w:val="auto"/>
                <w:sz w:val="22"/>
              </w:rPr>
            </w:pPr>
          </w:p>
          <w:p w14:paraId="29DB17D8" w14:textId="77777777" w:rsidR="00313E9C" w:rsidRPr="00805193" w:rsidRDefault="00313E9C" w:rsidP="00A651C8">
            <w:pPr>
              <w:pStyle w:val="FITAnormal"/>
              <w:spacing w:line="276" w:lineRule="auto"/>
              <w:ind w:left="297"/>
              <w:rPr>
                <w:b/>
                <w:color w:val="FF0000"/>
                <w:sz w:val="22"/>
              </w:rPr>
            </w:pPr>
          </w:p>
          <w:p w14:paraId="147EDB2C" w14:textId="77777777" w:rsidR="00D7750E" w:rsidRPr="00805193" w:rsidRDefault="00D7750E" w:rsidP="00A651C8">
            <w:pPr>
              <w:pStyle w:val="FITAnormal"/>
              <w:spacing w:line="276" w:lineRule="auto"/>
              <w:ind w:left="297"/>
              <w:rPr>
                <w:b/>
                <w:color w:val="FF0000"/>
                <w:sz w:val="22"/>
              </w:rPr>
            </w:pPr>
          </w:p>
          <w:p w14:paraId="2809AB08" w14:textId="510AFB2E" w:rsidR="00313E9C" w:rsidRPr="00805193" w:rsidRDefault="00313E9C" w:rsidP="00A651C8">
            <w:pPr>
              <w:pStyle w:val="FITAnormal"/>
              <w:spacing w:line="276" w:lineRule="auto"/>
              <w:ind w:left="297"/>
              <w:rPr>
                <w:color w:val="auto"/>
                <w:sz w:val="22"/>
              </w:rPr>
            </w:pPr>
          </w:p>
        </w:tc>
      </w:tr>
      <w:tr w:rsidR="00BF769E" w:rsidRPr="00805193" w14:paraId="4C061CC9" w14:textId="77777777" w:rsidTr="00A651C8">
        <w:trPr>
          <w:trHeight w:val="483"/>
        </w:trPr>
        <w:tc>
          <w:tcPr>
            <w:tcW w:w="9176" w:type="dxa"/>
            <w:vAlign w:val="center"/>
          </w:tcPr>
          <w:p w14:paraId="09CF4086" w14:textId="77777777" w:rsidR="008D5D1B" w:rsidRPr="00805193" w:rsidRDefault="008D5D1B" w:rsidP="00A651C8">
            <w:pPr>
              <w:widowControl/>
              <w:suppressAutoHyphens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514" w:type="dxa"/>
          </w:tcPr>
          <w:p w14:paraId="6EEB180A" w14:textId="77777777" w:rsidR="008D5D1B" w:rsidRPr="00805193" w:rsidRDefault="008D5D1B" w:rsidP="00A651C8">
            <w:pPr>
              <w:pStyle w:val="FITAnormal"/>
              <w:spacing w:line="276" w:lineRule="auto"/>
              <w:ind w:left="297"/>
              <w:rPr>
                <w:color w:val="auto"/>
                <w:sz w:val="22"/>
              </w:rPr>
            </w:pPr>
          </w:p>
        </w:tc>
      </w:tr>
    </w:tbl>
    <w:p w14:paraId="40CBA72B" w14:textId="77B295C5" w:rsidR="0047398F" w:rsidRPr="009D018A" w:rsidRDefault="004F038F" w:rsidP="008679DC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t xml:space="preserve">ACCOMMODATION </w:t>
      </w:r>
    </w:p>
    <w:p w14:paraId="2A81713F" w14:textId="6296BC37" w:rsidR="005C2805" w:rsidRPr="009D018A" w:rsidRDefault="005C2805" w:rsidP="005C2805">
      <w:pPr>
        <w:pStyle w:val="FITAnormal"/>
        <w:spacing w:after="120"/>
        <w:rPr>
          <w:rStyle w:val="FITA3"/>
          <w:rFonts w:ascii="Calibri" w:hAnsi="Calibri" w:cs="Calibri"/>
          <w:color w:val="auto"/>
          <w:sz w:val="22"/>
        </w:rPr>
      </w:pPr>
      <w:r w:rsidRPr="00805193">
        <w:rPr>
          <w:rStyle w:val="FITA3"/>
          <w:rFonts w:ascii="Calibri" w:hAnsi="Calibri" w:cs="Calibri"/>
          <w:color w:val="auto"/>
          <w:sz w:val="22"/>
        </w:rPr>
        <w:t>All accommodation is to be arranged by visiting teams and archers</w:t>
      </w:r>
      <w:r w:rsidR="009D3E8F">
        <w:rPr>
          <w:rStyle w:val="FITA3"/>
          <w:rFonts w:ascii="Calibri" w:hAnsi="Calibri" w:cs="Calibri"/>
          <w:color w:val="auto"/>
          <w:sz w:val="22"/>
        </w:rPr>
        <w:t xml:space="preserve"> – meals not included </w:t>
      </w:r>
    </w:p>
    <w:p w14:paraId="0CB06271" w14:textId="088047AD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 xml:space="preserve">All accommodation needs to be booked mentioning </w:t>
      </w:r>
      <w:r w:rsidR="009D018A">
        <w:rPr>
          <w:rStyle w:val="FITA3"/>
          <w:rFonts w:ascii="Calibri" w:hAnsi="Calibri" w:cs="Calibri"/>
          <w:b w:val="0"/>
          <w:bCs w:val="0"/>
          <w:color w:val="auto"/>
          <w:sz w:val="22"/>
        </w:rPr>
        <w:t>‘</w:t>
      </w: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Archery</w:t>
      </w:r>
      <w:r w:rsidR="009D018A">
        <w:rPr>
          <w:rStyle w:val="FITA3"/>
          <w:rFonts w:ascii="Calibri" w:hAnsi="Calibri" w:cs="Calibri"/>
          <w:b w:val="0"/>
          <w:bCs w:val="0"/>
          <w:color w:val="auto"/>
          <w:sz w:val="22"/>
        </w:rPr>
        <w:t>’</w:t>
      </w: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 xml:space="preserve">. The following are accommodations </w:t>
      </w:r>
    </w:p>
    <w:p w14:paraId="7C21DC38" w14:textId="08940811" w:rsidR="005C2805" w:rsidRPr="00805193" w:rsidRDefault="005C2805" w:rsidP="00007BEA">
      <w:pPr>
        <w:pStyle w:val="FITAnormal"/>
        <w:jc w:val="left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20-30 minutes from the shooting venue, depending on traffic.</w:t>
      </w:r>
      <w:r w:rsidR="006F4C38">
        <w:rPr>
          <w:rStyle w:val="FITA3"/>
          <w:rFonts w:ascii="Calibri" w:hAnsi="Calibri" w:cs="Calibri"/>
          <w:b w:val="0"/>
          <w:bCs w:val="0"/>
          <w:color w:val="auto"/>
          <w:sz w:val="22"/>
        </w:rPr>
        <w:t xml:space="preserve"> Pricing is accurate at the time of this document being published</w:t>
      </w:r>
      <w:r w:rsidR="000B2D97">
        <w:rPr>
          <w:rStyle w:val="FITA3"/>
          <w:rFonts w:ascii="Calibri" w:hAnsi="Calibri" w:cs="Calibri"/>
          <w:b w:val="0"/>
          <w:bCs w:val="0"/>
          <w:color w:val="auto"/>
          <w:sz w:val="22"/>
        </w:rPr>
        <w:t xml:space="preserve"> and</w:t>
      </w:r>
      <w:r w:rsidR="00033350">
        <w:rPr>
          <w:rStyle w:val="FITA3"/>
          <w:rFonts w:ascii="Calibri" w:hAnsi="Calibri" w:cs="Calibri"/>
          <w:b w:val="0"/>
          <w:bCs w:val="0"/>
          <w:color w:val="auto"/>
          <w:sz w:val="22"/>
        </w:rPr>
        <w:t xml:space="preserve"> our preference is for oversea</w:t>
      </w:r>
      <w:r w:rsidR="000B2D97">
        <w:rPr>
          <w:rStyle w:val="FITA3"/>
          <w:rFonts w:ascii="Calibri" w:hAnsi="Calibri" w:cs="Calibri"/>
          <w:b w:val="0"/>
          <w:bCs w:val="0"/>
          <w:color w:val="auto"/>
          <w:sz w:val="22"/>
        </w:rPr>
        <w:t>s</w:t>
      </w:r>
      <w:r w:rsidR="00033350">
        <w:rPr>
          <w:rStyle w:val="FITA3"/>
          <w:rFonts w:ascii="Calibri" w:hAnsi="Calibri" w:cs="Calibri"/>
          <w:b w:val="0"/>
          <w:bCs w:val="0"/>
          <w:color w:val="auto"/>
          <w:sz w:val="22"/>
        </w:rPr>
        <w:t xml:space="preserve"> competitor</w:t>
      </w:r>
      <w:r w:rsidR="000B2D97">
        <w:rPr>
          <w:rStyle w:val="FITA3"/>
          <w:rFonts w:ascii="Calibri" w:hAnsi="Calibri" w:cs="Calibri"/>
          <w:b w:val="0"/>
          <w:bCs w:val="0"/>
          <w:color w:val="auto"/>
          <w:sz w:val="22"/>
        </w:rPr>
        <w:t>s</w:t>
      </w:r>
      <w:r w:rsidR="00033350">
        <w:rPr>
          <w:rStyle w:val="FITA3"/>
          <w:rFonts w:ascii="Calibri" w:hAnsi="Calibri" w:cs="Calibri"/>
          <w:b w:val="0"/>
          <w:bCs w:val="0"/>
          <w:color w:val="auto"/>
          <w:sz w:val="22"/>
        </w:rPr>
        <w:t xml:space="preserve"> to book </w:t>
      </w:r>
      <w:r w:rsidR="000B2D97">
        <w:rPr>
          <w:rStyle w:val="FITA3"/>
          <w:rFonts w:ascii="Calibri" w:hAnsi="Calibri" w:cs="Calibri"/>
          <w:b w:val="0"/>
          <w:bCs w:val="0"/>
          <w:color w:val="auto"/>
          <w:sz w:val="22"/>
        </w:rPr>
        <w:t>at these locations where available</w:t>
      </w:r>
      <w:r w:rsidR="00033350">
        <w:rPr>
          <w:rStyle w:val="FITA3"/>
          <w:rFonts w:ascii="Calibri" w:hAnsi="Calibri" w:cs="Calibri"/>
          <w:b w:val="0"/>
          <w:bCs w:val="0"/>
          <w:color w:val="auto"/>
          <w:sz w:val="22"/>
        </w:rPr>
        <w:t>.</w:t>
      </w:r>
      <w:r w:rsidR="00033350">
        <w:rPr>
          <w:rStyle w:val="FITA3"/>
          <w:rFonts w:ascii="Calibri" w:hAnsi="Calibri" w:cs="Calibri"/>
          <w:b w:val="0"/>
          <w:bCs w:val="0"/>
          <w:color w:val="auto"/>
          <w:sz w:val="22"/>
        </w:rPr>
        <w:br/>
      </w:r>
    </w:p>
    <w:p w14:paraId="297FA4EE" w14:textId="42E23BED" w:rsidR="005C2805" w:rsidRPr="00805193" w:rsidRDefault="005C2805" w:rsidP="005C2805">
      <w:pPr>
        <w:pStyle w:val="FITAnormal"/>
        <w:spacing w:after="120"/>
        <w:rPr>
          <w:rStyle w:val="FITA3"/>
          <w:rFonts w:ascii="Calibri" w:hAnsi="Calibri" w:cs="Calibri"/>
          <w:color w:val="auto"/>
          <w:sz w:val="22"/>
        </w:rPr>
      </w:pPr>
      <w:r w:rsidRPr="00805193">
        <w:rPr>
          <w:rStyle w:val="FITA3"/>
          <w:rFonts w:ascii="Calibri" w:hAnsi="Calibri" w:cs="Calibri"/>
          <w:color w:val="auto"/>
          <w:sz w:val="22"/>
        </w:rPr>
        <w:t>Tollgate Hotel</w:t>
      </w:r>
    </w:p>
    <w:p w14:paraId="20E70725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20 Mount Barker Road, Stirling</w:t>
      </w:r>
    </w:p>
    <w:p w14:paraId="5A09D142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Twin room $120pn</w:t>
      </w:r>
    </w:p>
    <w:p w14:paraId="35E01EAC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Quad room $220pn</w:t>
      </w:r>
    </w:p>
    <w:p w14:paraId="570226B7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Email bookings@tollgatemotel.com</w:t>
      </w:r>
    </w:p>
    <w:p w14:paraId="08941479" w14:textId="3A0A4A7A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Reference: Archery</w:t>
      </w:r>
    </w:p>
    <w:p w14:paraId="37D80728" w14:textId="77777777" w:rsidR="005C2805" w:rsidRPr="00805193" w:rsidRDefault="005C2805" w:rsidP="005C2805">
      <w:pPr>
        <w:pStyle w:val="FITAnormal"/>
        <w:spacing w:after="120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</w:p>
    <w:p w14:paraId="33E21F34" w14:textId="77777777" w:rsidR="005C2805" w:rsidRPr="00805193" w:rsidRDefault="005C2805" w:rsidP="005C2805">
      <w:pPr>
        <w:pStyle w:val="FITAnormal"/>
        <w:spacing w:after="120"/>
        <w:rPr>
          <w:rStyle w:val="FITA3"/>
          <w:rFonts w:ascii="Calibri" w:hAnsi="Calibri" w:cs="Calibri"/>
          <w:color w:val="auto"/>
          <w:sz w:val="22"/>
        </w:rPr>
      </w:pPr>
      <w:r w:rsidRPr="00805193">
        <w:rPr>
          <w:rStyle w:val="FITA3"/>
          <w:rFonts w:ascii="Calibri" w:hAnsi="Calibri" w:cs="Calibri"/>
          <w:color w:val="auto"/>
          <w:sz w:val="22"/>
        </w:rPr>
        <w:t>Welcome Inn 277</w:t>
      </w:r>
    </w:p>
    <w:p w14:paraId="04D3DF0B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 xml:space="preserve">277 Glen Osmond Road, </w:t>
      </w:r>
    </w:p>
    <w:p w14:paraId="4F20519B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Twin rooms $210pn</w:t>
      </w:r>
    </w:p>
    <w:p w14:paraId="3FE782BB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Email stay@welcomeinn277.com.au</w:t>
      </w:r>
    </w:p>
    <w:p w14:paraId="2F8F2490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Reference: Archery</w:t>
      </w:r>
    </w:p>
    <w:p w14:paraId="1C20B9CE" w14:textId="77777777" w:rsidR="005C2805" w:rsidRPr="00805193" w:rsidRDefault="005C2805" w:rsidP="005C2805">
      <w:pPr>
        <w:pStyle w:val="FITAnormal"/>
        <w:spacing w:after="120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</w:p>
    <w:p w14:paraId="217A7FFB" w14:textId="0E5CE097" w:rsidR="005C2805" w:rsidRPr="00805193" w:rsidRDefault="005C2805" w:rsidP="005C2805">
      <w:pPr>
        <w:pStyle w:val="FITAnormal"/>
        <w:spacing w:after="120"/>
        <w:rPr>
          <w:rStyle w:val="FITA3"/>
          <w:rFonts w:ascii="Calibri" w:hAnsi="Calibri" w:cs="Calibri"/>
          <w:color w:val="auto"/>
          <w:sz w:val="22"/>
        </w:rPr>
      </w:pPr>
      <w:r w:rsidRPr="00805193">
        <w:rPr>
          <w:rStyle w:val="FITA3"/>
          <w:rFonts w:ascii="Calibri" w:hAnsi="Calibri" w:cs="Calibri"/>
          <w:color w:val="auto"/>
          <w:sz w:val="22"/>
        </w:rPr>
        <w:t>Fullarton Motel</w:t>
      </w:r>
    </w:p>
    <w:p w14:paraId="738C8796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284 Glen Osmond Road, Glen Osmond</w:t>
      </w:r>
    </w:p>
    <w:p w14:paraId="713A89AA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Twin rooms $140pn</w:t>
      </w:r>
    </w:p>
    <w:p w14:paraId="7FDDDBE8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Email fullartonmotorlodge@gmail.com</w:t>
      </w:r>
    </w:p>
    <w:p w14:paraId="78FBDE88" w14:textId="48045812" w:rsidR="00805193" w:rsidRPr="009D018A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Reference: Archery</w:t>
      </w:r>
    </w:p>
    <w:p w14:paraId="7DE176F3" w14:textId="77777777" w:rsidR="00805193" w:rsidRDefault="00805193" w:rsidP="005C2805">
      <w:pPr>
        <w:pStyle w:val="FITAnormal"/>
        <w:spacing w:after="120"/>
        <w:rPr>
          <w:rStyle w:val="FITA3"/>
          <w:rFonts w:ascii="Calibri" w:hAnsi="Calibri" w:cs="Calibri"/>
          <w:color w:val="auto"/>
          <w:sz w:val="22"/>
        </w:rPr>
      </w:pPr>
    </w:p>
    <w:p w14:paraId="29BBF36A" w14:textId="71950B5A" w:rsidR="005C2805" w:rsidRPr="00805193" w:rsidRDefault="005C2805" w:rsidP="005C2805">
      <w:pPr>
        <w:pStyle w:val="FITAnormal"/>
        <w:spacing w:after="120"/>
        <w:rPr>
          <w:rStyle w:val="FITA3"/>
          <w:rFonts w:ascii="Calibri" w:hAnsi="Calibri" w:cs="Calibri"/>
          <w:color w:val="auto"/>
          <w:sz w:val="22"/>
        </w:rPr>
      </w:pPr>
      <w:r w:rsidRPr="00805193">
        <w:rPr>
          <w:rStyle w:val="FITA3"/>
          <w:rFonts w:ascii="Calibri" w:hAnsi="Calibri" w:cs="Calibri"/>
          <w:color w:val="auto"/>
          <w:sz w:val="22"/>
        </w:rPr>
        <w:t>Jackson Motel</w:t>
      </w:r>
    </w:p>
    <w:p w14:paraId="2A75E6E0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373 Glen Osmond Road, Glen Osmond</w:t>
      </w:r>
    </w:p>
    <w:p w14:paraId="0826F027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Twin rooms $100pn</w:t>
      </w:r>
    </w:p>
    <w:p w14:paraId="662CC749" w14:textId="77777777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Email bookings@jacksonmotorinn.com.au</w:t>
      </w:r>
    </w:p>
    <w:p w14:paraId="685790B2" w14:textId="5EE62923" w:rsidR="005C2805" w:rsidRPr="00805193" w:rsidRDefault="005C2805" w:rsidP="00007BEA">
      <w:pPr>
        <w:pStyle w:val="FITAnormal"/>
        <w:rPr>
          <w:rStyle w:val="FITA3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rStyle w:val="FITA3"/>
          <w:rFonts w:ascii="Calibri" w:hAnsi="Calibri" w:cs="Calibri"/>
          <w:b w:val="0"/>
          <w:bCs w:val="0"/>
          <w:color w:val="auto"/>
          <w:sz w:val="22"/>
        </w:rPr>
        <w:t>Reference: Archery</w:t>
      </w:r>
    </w:p>
    <w:p w14:paraId="6B8A1D39" w14:textId="77777777" w:rsidR="009D018A" w:rsidRDefault="009D018A" w:rsidP="006F4642">
      <w:pPr>
        <w:widowControl/>
        <w:suppressAutoHyphens w:val="0"/>
        <w:spacing w:after="120"/>
        <w:jc w:val="left"/>
        <w:rPr>
          <w:rStyle w:val="FITA2"/>
          <w:rFonts w:ascii="Calibri" w:hAnsi="Calibri" w:cs="Calibri"/>
          <w:sz w:val="22"/>
        </w:rPr>
      </w:pPr>
    </w:p>
    <w:p w14:paraId="2705F1FA" w14:textId="77777777" w:rsidR="00007BEA" w:rsidRDefault="00007BEA">
      <w:pPr>
        <w:widowControl/>
        <w:suppressAutoHyphens w:val="0"/>
        <w:jc w:val="left"/>
        <w:rPr>
          <w:rStyle w:val="FITA2"/>
          <w:rFonts w:ascii="Calibri" w:hAnsi="Calibri" w:cs="Calibri"/>
          <w:sz w:val="22"/>
        </w:rPr>
      </w:pPr>
      <w:r>
        <w:rPr>
          <w:rStyle w:val="FITA2"/>
          <w:rFonts w:ascii="Calibri" w:hAnsi="Calibri" w:cs="Calibri"/>
          <w:sz w:val="22"/>
        </w:rPr>
        <w:br w:type="page"/>
      </w:r>
    </w:p>
    <w:p w14:paraId="6011399F" w14:textId="06DB52D9" w:rsidR="00883BBF" w:rsidRPr="006F4642" w:rsidRDefault="00A76933" w:rsidP="006F4642">
      <w:pPr>
        <w:widowControl/>
        <w:suppressAutoHyphens w:val="0"/>
        <w:spacing w:after="120"/>
        <w:jc w:val="left"/>
        <w:rPr>
          <w:b/>
          <w:bCs/>
          <w:color w:val="008080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lastRenderedPageBreak/>
        <w:t>T</w:t>
      </w:r>
      <w:r w:rsidR="00734ACA" w:rsidRPr="00805193">
        <w:rPr>
          <w:rStyle w:val="FITA2"/>
          <w:rFonts w:ascii="Calibri" w:hAnsi="Calibri" w:cs="Calibri"/>
          <w:sz w:val="22"/>
        </w:rPr>
        <w:t>RANSPORTATION</w:t>
      </w:r>
      <w:r w:rsidR="006F4642">
        <w:rPr>
          <w:rStyle w:val="FITA2"/>
          <w:rFonts w:ascii="Calibri" w:hAnsi="Calibri" w:cs="Calibri"/>
          <w:sz w:val="22"/>
        </w:rPr>
        <w:br/>
      </w:r>
      <w:r w:rsidR="006F4642">
        <w:rPr>
          <w:sz w:val="22"/>
        </w:rPr>
        <w:t>For athletes and Team Officials staying at the official accommodation, the following transport options are available</w:t>
      </w:r>
      <w:r w:rsidR="009D018A">
        <w:rPr>
          <w:sz w:val="22"/>
        </w:rPr>
        <w:t xml:space="preserve"> at cost</w:t>
      </w:r>
      <w:r w:rsidR="006F4642">
        <w:rPr>
          <w:sz w:val="22"/>
        </w:rPr>
        <w:t xml:space="preserve">. </w:t>
      </w:r>
    </w:p>
    <w:p w14:paraId="19E0B6CD" w14:textId="6DF541F7" w:rsidR="006F4642" w:rsidRDefault="005C2805" w:rsidP="00883BBF">
      <w:pPr>
        <w:pStyle w:val="FITAnormal"/>
        <w:numPr>
          <w:ilvl w:val="0"/>
          <w:numId w:val="22"/>
        </w:numPr>
        <w:rPr>
          <w:color w:val="auto"/>
          <w:sz w:val="22"/>
        </w:rPr>
      </w:pPr>
      <w:r w:rsidRPr="00805193">
        <w:rPr>
          <w:color w:val="auto"/>
          <w:sz w:val="22"/>
        </w:rPr>
        <w:t xml:space="preserve">Transport </w:t>
      </w:r>
      <w:r w:rsidR="00883BBF">
        <w:rPr>
          <w:color w:val="auto"/>
          <w:sz w:val="22"/>
        </w:rPr>
        <w:t xml:space="preserve">to and from the </w:t>
      </w:r>
      <w:r w:rsidR="006F4642">
        <w:rPr>
          <w:color w:val="auto"/>
          <w:sz w:val="22"/>
        </w:rPr>
        <w:t xml:space="preserve">airport to the official accommodation </w:t>
      </w:r>
    </w:p>
    <w:p w14:paraId="79C4D557" w14:textId="77777777" w:rsidR="006F4642" w:rsidRDefault="006F4642" w:rsidP="006F4642">
      <w:pPr>
        <w:pStyle w:val="FITAnormal"/>
        <w:numPr>
          <w:ilvl w:val="0"/>
          <w:numId w:val="22"/>
        </w:numPr>
        <w:jc w:val="left"/>
        <w:rPr>
          <w:color w:val="auto"/>
          <w:sz w:val="22"/>
        </w:rPr>
      </w:pPr>
      <w:r w:rsidRPr="006F4642">
        <w:rPr>
          <w:color w:val="auto"/>
          <w:sz w:val="22"/>
        </w:rPr>
        <w:t xml:space="preserve">Transport to and from official accommodation to the </w:t>
      </w:r>
      <w:r>
        <w:rPr>
          <w:color w:val="auto"/>
          <w:sz w:val="22"/>
        </w:rPr>
        <w:t xml:space="preserve">competition </w:t>
      </w:r>
      <w:r w:rsidRPr="006F4642">
        <w:rPr>
          <w:color w:val="auto"/>
          <w:sz w:val="22"/>
        </w:rPr>
        <w:t xml:space="preserve">venue </w:t>
      </w:r>
    </w:p>
    <w:p w14:paraId="5B3BC2B3" w14:textId="76CE4464" w:rsidR="00A83063" w:rsidRPr="006F4642" w:rsidRDefault="006F4642" w:rsidP="006F4642">
      <w:pPr>
        <w:pStyle w:val="FITAnormal"/>
        <w:numPr>
          <w:ilvl w:val="0"/>
          <w:numId w:val="22"/>
        </w:numPr>
        <w:jc w:val="left"/>
        <w:rPr>
          <w:rStyle w:val="FITA2"/>
          <w:rFonts w:ascii="Calibri" w:hAnsi="Calibri" w:cs="Calibri"/>
          <w:b w:val="0"/>
          <w:bCs w:val="0"/>
          <w:color w:val="auto"/>
          <w:sz w:val="22"/>
        </w:rPr>
      </w:pPr>
      <w:r>
        <w:rPr>
          <w:color w:val="auto"/>
          <w:sz w:val="22"/>
        </w:rPr>
        <w:t>Transport to and from the Banquet.</w:t>
      </w:r>
      <w:r>
        <w:rPr>
          <w:color w:val="auto"/>
          <w:sz w:val="22"/>
        </w:rPr>
        <w:br/>
      </w:r>
    </w:p>
    <w:p w14:paraId="1DB96D5F" w14:textId="2DEB2F9B" w:rsidR="006475CC" w:rsidRPr="00805193" w:rsidRDefault="006475CC" w:rsidP="00BA699A">
      <w:pPr>
        <w:autoSpaceDE w:val="0"/>
        <w:spacing w:after="120"/>
        <w:jc w:val="left"/>
        <w:rPr>
          <w:rStyle w:val="FITA2"/>
          <w:rFonts w:ascii="Calibri" w:hAnsi="Calibri" w:cs="Calibri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t>VISA</w:t>
      </w:r>
    </w:p>
    <w:p w14:paraId="6DA59AD1" w14:textId="3496D26C" w:rsidR="006475CC" w:rsidRPr="00805193" w:rsidRDefault="006475CC" w:rsidP="006475CC">
      <w:pPr>
        <w:pStyle w:val="FITAnormal"/>
        <w:rPr>
          <w:color w:val="FF0000"/>
          <w:sz w:val="22"/>
        </w:rPr>
      </w:pPr>
      <w:r w:rsidRPr="00805193">
        <w:rPr>
          <w:color w:val="auto"/>
          <w:sz w:val="22"/>
        </w:rPr>
        <w:t xml:space="preserve">All participants who need an entry visa to </w:t>
      </w:r>
      <w:r w:rsidR="00033350">
        <w:rPr>
          <w:color w:val="auto"/>
          <w:sz w:val="22"/>
        </w:rPr>
        <w:t>Australia</w:t>
      </w:r>
      <w:r w:rsidRPr="00805193">
        <w:rPr>
          <w:color w:val="auto"/>
          <w:sz w:val="22"/>
        </w:rPr>
        <w:t xml:space="preserve">, </w:t>
      </w:r>
      <w:r w:rsidRPr="00805193">
        <w:rPr>
          <w:color w:val="000000" w:themeColor="text1"/>
          <w:sz w:val="22"/>
        </w:rPr>
        <w:t xml:space="preserve">will be required to complete the </w:t>
      </w:r>
      <w:r w:rsidRPr="00805193">
        <w:rPr>
          <w:b/>
          <w:bCs/>
          <w:color w:val="000000" w:themeColor="text1"/>
          <w:sz w:val="22"/>
        </w:rPr>
        <w:t xml:space="preserve">Visa Support sections </w:t>
      </w:r>
      <w:r w:rsidRPr="00805193">
        <w:rPr>
          <w:color w:val="000000" w:themeColor="text1"/>
          <w:sz w:val="22"/>
        </w:rPr>
        <w:t xml:space="preserve">in WAREOS by no later than </w:t>
      </w:r>
      <w:r w:rsidR="00501E10" w:rsidRPr="00805193">
        <w:rPr>
          <w:b/>
          <w:color w:val="auto"/>
          <w:sz w:val="22"/>
          <w:lang w:eastAsia="zh-CN"/>
        </w:rPr>
        <w:t>18 March 2023</w:t>
      </w:r>
      <w:r w:rsidRPr="00805193">
        <w:rPr>
          <w:b/>
          <w:color w:val="auto"/>
          <w:sz w:val="22"/>
        </w:rPr>
        <w:t>.</w:t>
      </w:r>
    </w:p>
    <w:p w14:paraId="053144CE" w14:textId="77777777" w:rsidR="006475CC" w:rsidRPr="00805193" w:rsidRDefault="006475CC" w:rsidP="006475CC">
      <w:pPr>
        <w:pStyle w:val="FITAnormal"/>
        <w:rPr>
          <w:color w:val="FF0000"/>
          <w:sz w:val="22"/>
        </w:rPr>
      </w:pPr>
    </w:p>
    <w:p w14:paraId="4E29567F" w14:textId="77777777" w:rsidR="006475CC" w:rsidRPr="00805193" w:rsidRDefault="006475CC" w:rsidP="006475CC">
      <w:pPr>
        <w:pStyle w:val="FITAnormal"/>
        <w:rPr>
          <w:color w:val="000000" w:themeColor="text1"/>
          <w:sz w:val="22"/>
        </w:rPr>
      </w:pPr>
      <w:r w:rsidRPr="00805193">
        <w:rPr>
          <w:color w:val="000000" w:themeColor="text1"/>
          <w:sz w:val="22"/>
        </w:rPr>
        <w:t xml:space="preserve">It is the applicants’ responsibility for supplying the necessary information, ensuring all details are up to date, correct and submitted by the deadlines specified.  </w:t>
      </w:r>
    </w:p>
    <w:p w14:paraId="22E820CD" w14:textId="77777777" w:rsidR="006475CC" w:rsidRPr="00805193" w:rsidRDefault="006475CC" w:rsidP="006475CC">
      <w:pPr>
        <w:pStyle w:val="FITAnormal"/>
        <w:rPr>
          <w:color w:val="FF0000"/>
          <w:sz w:val="22"/>
        </w:rPr>
      </w:pPr>
    </w:p>
    <w:p w14:paraId="3E3F2A12" w14:textId="77777777" w:rsidR="006475CC" w:rsidRPr="00805193" w:rsidRDefault="006475CC" w:rsidP="006475CC">
      <w:pPr>
        <w:pStyle w:val="FITAnormal"/>
        <w:rPr>
          <w:color w:val="000000" w:themeColor="text1"/>
          <w:sz w:val="22"/>
        </w:rPr>
      </w:pPr>
      <w:r w:rsidRPr="00805193">
        <w:rPr>
          <w:color w:val="000000" w:themeColor="text1"/>
          <w:sz w:val="22"/>
        </w:rPr>
        <w:t xml:space="preserve">In addition, all participants that require a visa are kindly requested to supply a copy of their latest/valid passport. Copies of each application can be uploaded on WAREOS. All passport copies and personal details entered/uploaded to WAREOS will be held securely and in the strictest of confidence and not shared with other parties.  </w:t>
      </w:r>
    </w:p>
    <w:p w14:paraId="48036E71" w14:textId="77777777" w:rsidR="00501E10" w:rsidRPr="00805193" w:rsidRDefault="00501E10" w:rsidP="00BA699A">
      <w:pPr>
        <w:widowControl/>
        <w:suppressAutoHyphens w:val="0"/>
        <w:spacing w:after="120"/>
        <w:jc w:val="left"/>
        <w:rPr>
          <w:rStyle w:val="FITA2"/>
          <w:rFonts w:ascii="Calibri" w:hAnsi="Calibri" w:cs="Calibri"/>
          <w:sz w:val="22"/>
        </w:rPr>
      </w:pPr>
    </w:p>
    <w:p w14:paraId="0B4A9D42" w14:textId="65AD64DD" w:rsidR="004F038F" w:rsidRPr="00805193" w:rsidRDefault="004F038F" w:rsidP="00BA699A">
      <w:pPr>
        <w:widowControl/>
        <w:suppressAutoHyphens w:val="0"/>
        <w:spacing w:after="120"/>
        <w:jc w:val="left"/>
        <w:rPr>
          <w:rStyle w:val="FITA2"/>
          <w:rFonts w:ascii="Calibri" w:hAnsi="Calibri" w:cs="Calibri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t>PAYMENT CONDITIONS</w:t>
      </w:r>
    </w:p>
    <w:p w14:paraId="37525640" w14:textId="376AA51D" w:rsidR="00166486" w:rsidRPr="00805193" w:rsidRDefault="00A76933" w:rsidP="00166486">
      <w:pPr>
        <w:pStyle w:val="FITAnormalbold"/>
        <w:rPr>
          <w:color w:val="FF0000"/>
          <w:sz w:val="22"/>
        </w:rPr>
      </w:pPr>
      <w:r w:rsidRPr="00805193">
        <w:rPr>
          <w:color w:val="000000" w:themeColor="text1"/>
          <w:sz w:val="22"/>
        </w:rPr>
        <w:t>Complete all necessary sections in WAREOS and make full payment by the specified deadlines. Bank transfers only, no credit cards will be accepted.</w:t>
      </w:r>
      <w:r w:rsidR="00166486" w:rsidRPr="00805193">
        <w:rPr>
          <w:color w:val="FF0000"/>
          <w:sz w:val="22"/>
        </w:rPr>
        <w:t xml:space="preserve"> </w:t>
      </w:r>
      <w:r w:rsidR="00166486" w:rsidRPr="00805193">
        <w:rPr>
          <w:color w:val="auto"/>
          <w:sz w:val="22"/>
        </w:rPr>
        <w:t xml:space="preserve">All bank charges will be paid by the participants. </w:t>
      </w:r>
    </w:p>
    <w:p w14:paraId="1550D4F0" w14:textId="77777777" w:rsidR="00166486" w:rsidRPr="00805193" w:rsidRDefault="00166486">
      <w:pPr>
        <w:pStyle w:val="FITAnormal"/>
        <w:rPr>
          <w:color w:val="000000" w:themeColor="text1"/>
          <w:sz w:val="22"/>
        </w:rPr>
      </w:pPr>
    </w:p>
    <w:p w14:paraId="795D6395" w14:textId="44915C1D" w:rsidR="00805193" w:rsidRPr="009D018A" w:rsidRDefault="004F038F" w:rsidP="009D018A">
      <w:pPr>
        <w:pStyle w:val="FITAnormal"/>
        <w:rPr>
          <w:rStyle w:val="FITA2"/>
          <w:rFonts w:ascii="Calibri" w:hAnsi="Calibri" w:cs="Calibri"/>
          <w:b w:val="0"/>
          <w:bCs w:val="0"/>
          <w:color w:val="auto"/>
          <w:sz w:val="22"/>
        </w:rPr>
      </w:pPr>
      <w:r w:rsidRPr="00805193">
        <w:rPr>
          <w:color w:val="auto"/>
          <w:sz w:val="22"/>
        </w:rPr>
        <w:t xml:space="preserve">The entry fees should be paid in full </w:t>
      </w:r>
      <w:r w:rsidR="0095722D" w:rsidRPr="00805193">
        <w:rPr>
          <w:color w:val="auto"/>
          <w:sz w:val="22"/>
        </w:rPr>
        <w:t>before</w:t>
      </w:r>
      <w:r w:rsidRPr="00805193">
        <w:rPr>
          <w:color w:val="auto"/>
          <w:sz w:val="22"/>
        </w:rPr>
        <w:t xml:space="preserve"> arrival.</w:t>
      </w:r>
    </w:p>
    <w:p w14:paraId="4B86AA85" w14:textId="77777777" w:rsidR="00805193" w:rsidRDefault="00805193" w:rsidP="00BA699A">
      <w:pPr>
        <w:autoSpaceDE w:val="0"/>
        <w:spacing w:after="120"/>
        <w:jc w:val="left"/>
        <w:rPr>
          <w:rStyle w:val="FITA2"/>
          <w:rFonts w:ascii="Calibri" w:hAnsi="Calibri" w:cs="Calibri"/>
          <w:sz w:val="22"/>
        </w:rPr>
      </w:pPr>
    </w:p>
    <w:p w14:paraId="52A5DB16" w14:textId="58630302" w:rsidR="00C460F4" w:rsidRPr="00805193" w:rsidRDefault="00C460F4" w:rsidP="00BA699A">
      <w:pPr>
        <w:autoSpaceDE w:val="0"/>
        <w:spacing w:after="120"/>
        <w:jc w:val="left"/>
        <w:rPr>
          <w:rStyle w:val="FITA2"/>
          <w:rFonts w:ascii="Calibri" w:hAnsi="Calibri" w:cs="Calibri"/>
          <w:b w:val="0"/>
          <w:bCs w:val="0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t xml:space="preserve">BANK INFORMATION </w:t>
      </w:r>
      <w:r w:rsidR="002748CC" w:rsidRPr="00805193">
        <w:rPr>
          <w:rStyle w:val="FITA2"/>
          <w:rFonts w:ascii="Calibri" w:hAnsi="Calibri" w:cs="Calibri"/>
          <w:sz w:val="22"/>
        </w:rPr>
        <w:t>FO</w:t>
      </w:r>
      <w:r w:rsidR="00805193">
        <w:rPr>
          <w:rStyle w:val="FITA2"/>
          <w:rFonts w:ascii="Calibri" w:hAnsi="Calibri" w:cs="Calibri"/>
          <w:sz w:val="22"/>
        </w:rPr>
        <w:t>R</w:t>
      </w:r>
      <w:r w:rsidR="000E0D44" w:rsidRPr="00805193">
        <w:rPr>
          <w:rStyle w:val="FITA2"/>
          <w:rFonts w:ascii="Calibri" w:hAnsi="Calibri" w:cs="Calibri"/>
          <w:sz w:val="22"/>
        </w:rPr>
        <w:t xml:space="preserve"> </w:t>
      </w:r>
      <w:r w:rsidRPr="00805193">
        <w:rPr>
          <w:rStyle w:val="FITA2"/>
          <w:rFonts w:ascii="Calibri" w:hAnsi="Calibri" w:cs="Calibri"/>
          <w:sz w:val="22"/>
        </w:rPr>
        <w:t>ENTRY FEES</w:t>
      </w:r>
    </w:p>
    <w:p w14:paraId="3FD2B4FB" w14:textId="3381DA6A" w:rsidR="00C460F4" w:rsidRPr="004141C4" w:rsidRDefault="00C460F4" w:rsidP="00C460F4">
      <w:pPr>
        <w:pStyle w:val="FITAnormal"/>
        <w:rPr>
          <w:color w:val="000000" w:themeColor="text1"/>
          <w:sz w:val="22"/>
          <w:lang w:val="es-CO"/>
        </w:rPr>
      </w:pPr>
      <w:r w:rsidRPr="00805193">
        <w:rPr>
          <w:color w:val="000000" w:themeColor="text1"/>
          <w:sz w:val="22"/>
          <w:lang w:val="es-CO"/>
        </w:rPr>
        <w:t xml:space="preserve">A/C Name: </w:t>
      </w:r>
      <w:r w:rsidRPr="00805193">
        <w:rPr>
          <w:color w:val="FF0000"/>
          <w:sz w:val="22"/>
          <w:lang w:val="es-CO"/>
        </w:rPr>
        <w:tab/>
      </w:r>
      <w:r w:rsidRPr="00805193">
        <w:rPr>
          <w:color w:val="FF0000"/>
          <w:sz w:val="22"/>
          <w:lang w:val="es-CO"/>
        </w:rPr>
        <w:tab/>
      </w:r>
      <w:r w:rsidRPr="00805193">
        <w:rPr>
          <w:color w:val="FF0000"/>
          <w:sz w:val="22"/>
          <w:lang w:val="es-CO"/>
        </w:rPr>
        <w:tab/>
      </w:r>
      <w:r w:rsidR="00C372B7" w:rsidRPr="004141C4">
        <w:rPr>
          <w:color w:val="000000" w:themeColor="text1"/>
          <w:sz w:val="22"/>
        </w:rPr>
        <w:t>Archery South Australia Inc</w:t>
      </w:r>
    </w:p>
    <w:p w14:paraId="1175E0CC" w14:textId="3E40FA53" w:rsidR="00C460F4" w:rsidRPr="004141C4" w:rsidRDefault="00C460F4" w:rsidP="00C460F4">
      <w:pPr>
        <w:pStyle w:val="FITAnormal"/>
        <w:rPr>
          <w:color w:val="000000" w:themeColor="text1"/>
          <w:sz w:val="22"/>
        </w:rPr>
      </w:pPr>
      <w:r w:rsidRPr="004141C4">
        <w:rPr>
          <w:color w:val="000000" w:themeColor="text1"/>
          <w:sz w:val="22"/>
        </w:rPr>
        <w:t xml:space="preserve">Federation’s Address: </w:t>
      </w:r>
      <w:r w:rsidRPr="004141C4">
        <w:rPr>
          <w:color w:val="000000" w:themeColor="text1"/>
          <w:sz w:val="22"/>
        </w:rPr>
        <w:tab/>
      </w:r>
      <w:r w:rsidR="00946CD6" w:rsidRPr="004141C4">
        <w:rPr>
          <w:color w:val="000000" w:themeColor="text1"/>
          <w:sz w:val="22"/>
        </w:rPr>
        <w:tab/>
      </w:r>
      <w:r w:rsidR="00C372B7" w:rsidRPr="004141C4">
        <w:rPr>
          <w:color w:val="000000" w:themeColor="text1"/>
          <w:sz w:val="22"/>
        </w:rPr>
        <w:t xml:space="preserve">PO BOX 6032, Halifax St, Adelaide, 5000 </w:t>
      </w:r>
    </w:p>
    <w:p w14:paraId="723D9CE4" w14:textId="1B32B58C" w:rsidR="00C460F4" w:rsidRPr="002F059D" w:rsidRDefault="00C460F4" w:rsidP="002F059D">
      <w:pPr>
        <w:pStyle w:val="FITAnormal"/>
        <w:jc w:val="left"/>
        <w:rPr>
          <w:color w:val="000000" w:themeColor="text1"/>
          <w:sz w:val="22"/>
        </w:rPr>
      </w:pPr>
      <w:r w:rsidRPr="00805193">
        <w:rPr>
          <w:color w:val="000000" w:themeColor="text1"/>
          <w:sz w:val="22"/>
        </w:rPr>
        <w:t xml:space="preserve">Telephone number: </w:t>
      </w:r>
      <w:r w:rsidRPr="00805193">
        <w:rPr>
          <w:color w:val="000000" w:themeColor="text1"/>
          <w:sz w:val="22"/>
        </w:rPr>
        <w:tab/>
      </w:r>
      <w:r w:rsidRPr="002F059D">
        <w:rPr>
          <w:color w:val="000000" w:themeColor="text1"/>
          <w:sz w:val="22"/>
        </w:rPr>
        <w:tab/>
      </w:r>
      <w:r w:rsidR="00C372B7" w:rsidRPr="002F059D">
        <w:rPr>
          <w:color w:val="000000" w:themeColor="text1"/>
          <w:sz w:val="22"/>
        </w:rPr>
        <w:t>+61 41</w:t>
      </w:r>
      <w:r w:rsidR="002F059D" w:rsidRPr="002F059D">
        <w:rPr>
          <w:color w:val="000000" w:themeColor="text1"/>
          <w:sz w:val="22"/>
        </w:rPr>
        <w:t>1</w:t>
      </w:r>
      <w:r w:rsidR="00C372B7" w:rsidRPr="002F059D">
        <w:rPr>
          <w:color w:val="000000" w:themeColor="text1"/>
          <w:sz w:val="22"/>
        </w:rPr>
        <w:t xml:space="preserve"> </w:t>
      </w:r>
      <w:r w:rsidR="002F059D" w:rsidRPr="002F059D">
        <w:rPr>
          <w:color w:val="000000" w:themeColor="text1"/>
          <w:sz w:val="22"/>
        </w:rPr>
        <w:t>2</w:t>
      </w:r>
      <w:r w:rsidR="00C372B7" w:rsidRPr="002F059D">
        <w:rPr>
          <w:color w:val="000000" w:themeColor="text1"/>
          <w:sz w:val="22"/>
        </w:rPr>
        <w:t>8</w:t>
      </w:r>
      <w:r w:rsidR="002F059D" w:rsidRPr="002F059D">
        <w:rPr>
          <w:color w:val="000000" w:themeColor="text1"/>
          <w:sz w:val="22"/>
        </w:rPr>
        <w:t>4</w:t>
      </w:r>
      <w:r w:rsidR="00C372B7" w:rsidRPr="002F059D">
        <w:rPr>
          <w:color w:val="000000" w:themeColor="text1"/>
          <w:sz w:val="22"/>
        </w:rPr>
        <w:t xml:space="preserve"> </w:t>
      </w:r>
      <w:r w:rsidR="002F059D" w:rsidRPr="002F059D">
        <w:rPr>
          <w:color w:val="000000" w:themeColor="text1"/>
          <w:sz w:val="22"/>
        </w:rPr>
        <w:t>877</w:t>
      </w:r>
      <w:r w:rsidR="002F059D" w:rsidRPr="002F059D">
        <w:rPr>
          <w:color w:val="000000" w:themeColor="text1"/>
          <w:sz w:val="22"/>
        </w:rPr>
        <w:br/>
        <w:t xml:space="preserve">Contact </w:t>
      </w:r>
      <w:r w:rsidR="002F059D" w:rsidRPr="002F059D">
        <w:rPr>
          <w:color w:val="000000" w:themeColor="text1"/>
          <w:sz w:val="22"/>
        </w:rPr>
        <w:tab/>
      </w:r>
      <w:r w:rsidR="002F059D" w:rsidRPr="002F059D">
        <w:rPr>
          <w:color w:val="000000" w:themeColor="text1"/>
          <w:sz w:val="22"/>
        </w:rPr>
        <w:tab/>
      </w:r>
      <w:r w:rsidR="002F059D" w:rsidRPr="002F059D">
        <w:rPr>
          <w:color w:val="000000" w:themeColor="text1"/>
          <w:sz w:val="22"/>
        </w:rPr>
        <w:tab/>
        <w:t>Carolyn Schultz</w:t>
      </w:r>
    </w:p>
    <w:p w14:paraId="036B7628" w14:textId="414F2072" w:rsidR="002F059D" w:rsidRPr="002F059D" w:rsidRDefault="002F059D" w:rsidP="002F059D">
      <w:pPr>
        <w:pStyle w:val="FITAnormal"/>
        <w:jc w:val="left"/>
        <w:rPr>
          <w:color w:val="000000" w:themeColor="text1"/>
          <w:sz w:val="22"/>
        </w:rPr>
      </w:pPr>
      <w:r w:rsidRPr="002F059D">
        <w:rPr>
          <w:color w:val="000000" w:themeColor="text1"/>
          <w:sz w:val="22"/>
        </w:rPr>
        <w:t>Contact email</w:t>
      </w:r>
      <w:r w:rsidRPr="002F059D">
        <w:rPr>
          <w:color w:val="000000" w:themeColor="text1"/>
          <w:sz w:val="22"/>
        </w:rPr>
        <w:tab/>
      </w:r>
      <w:r w:rsidRPr="002F059D">
        <w:rPr>
          <w:color w:val="000000" w:themeColor="text1"/>
          <w:sz w:val="22"/>
        </w:rPr>
        <w:tab/>
      </w:r>
      <w:r w:rsidRPr="002F059D">
        <w:rPr>
          <w:color w:val="000000" w:themeColor="text1"/>
          <w:sz w:val="22"/>
        </w:rPr>
        <w:tab/>
        <w:t>Treasurer@archerysa.org.au</w:t>
      </w:r>
    </w:p>
    <w:p w14:paraId="40B8CC2B" w14:textId="56B07270" w:rsidR="00C460F4" w:rsidRPr="004141C4" w:rsidRDefault="00C460F4" w:rsidP="00C460F4">
      <w:pPr>
        <w:pStyle w:val="FITAnormal"/>
        <w:rPr>
          <w:color w:val="000000" w:themeColor="text1"/>
          <w:sz w:val="22"/>
        </w:rPr>
      </w:pPr>
      <w:r w:rsidRPr="00805193">
        <w:rPr>
          <w:color w:val="000000" w:themeColor="text1"/>
          <w:sz w:val="22"/>
        </w:rPr>
        <w:t>City and Country:</w:t>
      </w:r>
      <w:r w:rsidRPr="00805193">
        <w:rPr>
          <w:color w:val="FF0000"/>
          <w:sz w:val="22"/>
        </w:rPr>
        <w:tab/>
      </w:r>
      <w:r w:rsidRPr="00805193">
        <w:rPr>
          <w:color w:val="FF0000"/>
          <w:sz w:val="22"/>
        </w:rPr>
        <w:tab/>
      </w:r>
      <w:r w:rsidR="00C372B7" w:rsidRPr="004141C4">
        <w:rPr>
          <w:color w:val="000000" w:themeColor="text1"/>
          <w:sz w:val="22"/>
        </w:rPr>
        <w:t>Australia</w:t>
      </w:r>
    </w:p>
    <w:p w14:paraId="0C7D527C" w14:textId="1BE744D4" w:rsidR="00C460F4" w:rsidRPr="004141C4" w:rsidRDefault="00C460F4" w:rsidP="00C460F4">
      <w:pPr>
        <w:pStyle w:val="FITAnormal"/>
        <w:rPr>
          <w:color w:val="000000" w:themeColor="text1"/>
          <w:sz w:val="22"/>
        </w:rPr>
      </w:pPr>
      <w:r w:rsidRPr="004141C4">
        <w:rPr>
          <w:color w:val="000000" w:themeColor="text1"/>
          <w:sz w:val="22"/>
          <w:lang w:val="es-CO"/>
        </w:rPr>
        <w:t xml:space="preserve">Bank: </w:t>
      </w:r>
      <w:r w:rsidRPr="004141C4">
        <w:rPr>
          <w:color w:val="000000" w:themeColor="text1"/>
          <w:sz w:val="22"/>
          <w:lang w:val="es-CO"/>
        </w:rPr>
        <w:tab/>
      </w:r>
      <w:r w:rsidRPr="004141C4">
        <w:rPr>
          <w:color w:val="000000" w:themeColor="text1"/>
          <w:sz w:val="22"/>
          <w:lang w:val="es-CO"/>
        </w:rPr>
        <w:tab/>
      </w:r>
      <w:r w:rsidRPr="004141C4">
        <w:rPr>
          <w:color w:val="000000" w:themeColor="text1"/>
          <w:sz w:val="22"/>
          <w:lang w:val="es-CO"/>
        </w:rPr>
        <w:tab/>
      </w:r>
      <w:r w:rsidRPr="004141C4">
        <w:rPr>
          <w:color w:val="000000" w:themeColor="text1"/>
          <w:sz w:val="22"/>
          <w:lang w:val="es-CO"/>
        </w:rPr>
        <w:tab/>
      </w:r>
      <w:r w:rsidR="00C372B7" w:rsidRPr="004141C4">
        <w:rPr>
          <w:color w:val="000000" w:themeColor="text1"/>
          <w:sz w:val="22"/>
        </w:rPr>
        <w:t>Bendigo</w:t>
      </w:r>
    </w:p>
    <w:p w14:paraId="12484811" w14:textId="0CD08C31" w:rsidR="00C372B7" w:rsidRPr="004141C4" w:rsidRDefault="00C372B7" w:rsidP="00C460F4">
      <w:pPr>
        <w:pStyle w:val="FITAnormal"/>
        <w:rPr>
          <w:color w:val="000000" w:themeColor="text1"/>
          <w:sz w:val="22"/>
        </w:rPr>
      </w:pPr>
      <w:r w:rsidRPr="004141C4">
        <w:rPr>
          <w:color w:val="000000" w:themeColor="text1"/>
          <w:sz w:val="22"/>
        </w:rPr>
        <w:t>BSB:</w:t>
      </w:r>
      <w:r w:rsidRPr="004141C4">
        <w:rPr>
          <w:color w:val="000000" w:themeColor="text1"/>
          <w:sz w:val="22"/>
        </w:rPr>
        <w:tab/>
      </w:r>
      <w:r w:rsidRPr="004141C4">
        <w:rPr>
          <w:color w:val="000000" w:themeColor="text1"/>
          <w:sz w:val="22"/>
        </w:rPr>
        <w:tab/>
      </w:r>
      <w:r w:rsidRPr="004141C4">
        <w:rPr>
          <w:color w:val="000000" w:themeColor="text1"/>
          <w:sz w:val="22"/>
        </w:rPr>
        <w:tab/>
      </w:r>
      <w:r w:rsidRPr="004141C4">
        <w:rPr>
          <w:color w:val="000000" w:themeColor="text1"/>
          <w:sz w:val="22"/>
        </w:rPr>
        <w:tab/>
        <w:t>633000</w:t>
      </w:r>
    </w:p>
    <w:p w14:paraId="3ED20FC0" w14:textId="45755E8B" w:rsidR="00C460F4" w:rsidRPr="004141C4" w:rsidRDefault="00C460F4" w:rsidP="00C460F4">
      <w:pPr>
        <w:pStyle w:val="FITAnormal"/>
        <w:rPr>
          <w:color w:val="000000" w:themeColor="text1"/>
          <w:sz w:val="22"/>
          <w:lang w:val="es-CO"/>
        </w:rPr>
      </w:pPr>
      <w:r w:rsidRPr="004141C4">
        <w:rPr>
          <w:color w:val="000000" w:themeColor="text1"/>
          <w:sz w:val="22"/>
          <w:lang w:val="es-CO"/>
        </w:rPr>
        <w:t>Account Number:</w:t>
      </w:r>
      <w:r w:rsidRPr="004141C4">
        <w:rPr>
          <w:color w:val="000000" w:themeColor="text1"/>
          <w:sz w:val="22"/>
          <w:lang w:val="es-CO"/>
        </w:rPr>
        <w:tab/>
      </w:r>
      <w:r w:rsidRPr="004141C4">
        <w:rPr>
          <w:color w:val="000000" w:themeColor="text1"/>
          <w:sz w:val="22"/>
          <w:lang w:val="es-CO"/>
        </w:rPr>
        <w:tab/>
      </w:r>
      <w:r w:rsidR="00C372B7" w:rsidRPr="004141C4">
        <w:rPr>
          <w:color w:val="000000" w:themeColor="text1"/>
          <w:sz w:val="22"/>
          <w:lang w:val="es-CO"/>
        </w:rPr>
        <w:t>161 508 379</w:t>
      </w:r>
    </w:p>
    <w:p w14:paraId="1BB31524" w14:textId="538B13B1" w:rsidR="00C460F4" w:rsidRPr="004141C4" w:rsidRDefault="00C460F4" w:rsidP="00C460F4">
      <w:pPr>
        <w:pStyle w:val="FITAnormal"/>
        <w:rPr>
          <w:color w:val="000000" w:themeColor="text1"/>
          <w:sz w:val="22"/>
        </w:rPr>
      </w:pPr>
      <w:r w:rsidRPr="004141C4">
        <w:rPr>
          <w:color w:val="000000" w:themeColor="text1"/>
          <w:sz w:val="22"/>
          <w:lang w:val="es-CO"/>
        </w:rPr>
        <w:t xml:space="preserve">Swift: </w:t>
      </w:r>
      <w:r w:rsidRPr="004141C4">
        <w:rPr>
          <w:color w:val="000000" w:themeColor="text1"/>
          <w:sz w:val="22"/>
          <w:lang w:val="es-CO"/>
        </w:rPr>
        <w:tab/>
      </w:r>
      <w:r w:rsidRPr="004141C4">
        <w:rPr>
          <w:color w:val="000000" w:themeColor="text1"/>
          <w:sz w:val="22"/>
          <w:lang w:val="es-CO"/>
        </w:rPr>
        <w:tab/>
      </w:r>
      <w:r w:rsidR="00E00369" w:rsidRPr="004141C4">
        <w:rPr>
          <w:color w:val="000000" w:themeColor="text1"/>
          <w:sz w:val="22"/>
          <w:lang w:val="es-CO"/>
        </w:rPr>
        <w:tab/>
      </w:r>
      <w:r w:rsidR="00E00369" w:rsidRPr="004141C4">
        <w:rPr>
          <w:color w:val="000000" w:themeColor="text1"/>
          <w:sz w:val="22"/>
          <w:lang w:val="es-CO"/>
        </w:rPr>
        <w:tab/>
      </w:r>
      <w:r w:rsidR="00C372B7" w:rsidRPr="004141C4">
        <w:rPr>
          <w:color w:val="000000" w:themeColor="text1"/>
        </w:rPr>
        <w:t>BENDAU3B</w:t>
      </w:r>
    </w:p>
    <w:p w14:paraId="71BDD785" w14:textId="6222975A" w:rsidR="00C460F4" w:rsidRPr="00EF3326" w:rsidRDefault="00C460F4" w:rsidP="00EF3326">
      <w:pPr>
        <w:pStyle w:val="FITAnormal"/>
        <w:rPr>
          <w:color w:val="000000" w:themeColor="text1"/>
          <w:sz w:val="22"/>
        </w:rPr>
      </w:pPr>
      <w:r w:rsidRPr="004141C4">
        <w:rPr>
          <w:color w:val="000000" w:themeColor="text1"/>
          <w:sz w:val="22"/>
        </w:rPr>
        <w:t xml:space="preserve">City: </w:t>
      </w:r>
      <w:r w:rsidRPr="004141C4">
        <w:rPr>
          <w:color w:val="000000" w:themeColor="text1"/>
          <w:sz w:val="22"/>
        </w:rPr>
        <w:tab/>
      </w:r>
      <w:r w:rsidRPr="004141C4">
        <w:rPr>
          <w:color w:val="000000" w:themeColor="text1"/>
          <w:sz w:val="22"/>
        </w:rPr>
        <w:tab/>
      </w:r>
      <w:r w:rsidRPr="004141C4">
        <w:rPr>
          <w:color w:val="000000" w:themeColor="text1"/>
          <w:sz w:val="22"/>
        </w:rPr>
        <w:tab/>
      </w:r>
      <w:r w:rsidRPr="004141C4">
        <w:rPr>
          <w:color w:val="000000" w:themeColor="text1"/>
          <w:sz w:val="22"/>
        </w:rPr>
        <w:tab/>
      </w:r>
      <w:r w:rsidR="00C372B7" w:rsidRPr="004141C4">
        <w:rPr>
          <w:color w:val="000000" w:themeColor="text1"/>
          <w:sz w:val="22"/>
        </w:rPr>
        <w:t>Adelaide, Australia</w:t>
      </w:r>
    </w:p>
    <w:p w14:paraId="1B01F19F" w14:textId="1DEC9CA3" w:rsidR="00C460F4" w:rsidRPr="00805193" w:rsidRDefault="00C460F4" w:rsidP="00C460F4">
      <w:pPr>
        <w:pStyle w:val="FITAnormal"/>
        <w:rPr>
          <w:color w:val="auto"/>
          <w:sz w:val="22"/>
        </w:rPr>
      </w:pPr>
      <w:r w:rsidRPr="00805193">
        <w:rPr>
          <w:b/>
          <w:bCs/>
          <w:color w:val="auto"/>
          <w:sz w:val="22"/>
        </w:rPr>
        <w:t>NOTE</w:t>
      </w:r>
      <w:r w:rsidRPr="00805193">
        <w:rPr>
          <w:color w:val="auto"/>
          <w:sz w:val="22"/>
        </w:rPr>
        <w:t>:</w:t>
      </w:r>
      <w:r w:rsidRPr="00805193">
        <w:rPr>
          <w:color w:val="auto"/>
          <w:sz w:val="22"/>
        </w:rPr>
        <w:tab/>
        <w:t>ALL PAYMENTS SHALL BE MADE IN USD.</w:t>
      </w:r>
    </w:p>
    <w:p w14:paraId="5FEDAF0A" w14:textId="77777777" w:rsidR="006D46A8" w:rsidRPr="00805193" w:rsidRDefault="006D46A8" w:rsidP="00305CCF">
      <w:pPr>
        <w:autoSpaceDE w:val="0"/>
        <w:jc w:val="left"/>
        <w:rPr>
          <w:rStyle w:val="FITA2"/>
          <w:rFonts w:ascii="Calibri" w:hAnsi="Calibri" w:cs="Calibri"/>
          <w:caps/>
          <w:color w:val="000000" w:themeColor="text1"/>
          <w:kern w:val="20"/>
          <w:sz w:val="22"/>
        </w:rPr>
      </w:pPr>
    </w:p>
    <w:p w14:paraId="4A40AA1F" w14:textId="77777777" w:rsidR="009D018A" w:rsidRDefault="009D018A" w:rsidP="008612C7">
      <w:pPr>
        <w:pStyle w:val="FITAnormal"/>
        <w:spacing w:line="360" w:lineRule="auto"/>
        <w:rPr>
          <w:rStyle w:val="FITA2"/>
          <w:rFonts w:ascii="Calibri" w:hAnsi="Calibri" w:cs="Calibri"/>
          <w:sz w:val="22"/>
        </w:rPr>
      </w:pPr>
    </w:p>
    <w:p w14:paraId="7F28804E" w14:textId="1787A7E5" w:rsidR="00305CCF" w:rsidRPr="00805193" w:rsidRDefault="00305CCF" w:rsidP="008612C7">
      <w:pPr>
        <w:pStyle w:val="FITAnormal"/>
        <w:spacing w:line="360" w:lineRule="auto"/>
        <w:rPr>
          <w:rStyle w:val="FITA2"/>
          <w:rFonts w:ascii="Calibri" w:hAnsi="Calibri" w:cs="Calibri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t>C</w:t>
      </w:r>
      <w:r w:rsidR="00946CD6" w:rsidRPr="00805193">
        <w:rPr>
          <w:rStyle w:val="FITA2"/>
          <w:rFonts w:ascii="Calibri" w:hAnsi="Calibri" w:cs="Calibri"/>
          <w:sz w:val="22"/>
        </w:rPr>
        <w:t>ANCELLATIONS</w:t>
      </w:r>
      <w:r w:rsidRPr="00805193">
        <w:rPr>
          <w:rStyle w:val="FITA2"/>
          <w:rFonts w:ascii="Calibri" w:hAnsi="Calibri" w:cs="Calibri"/>
          <w:sz w:val="22"/>
        </w:rPr>
        <w:t xml:space="preserve"> &amp; C</w:t>
      </w:r>
      <w:r w:rsidR="00946CD6" w:rsidRPr="00805193">
        <w:rPr>
          <w:rStyle w:val="FITA2"/>
          <w:rFonts w:ascii="Calibri" w:hAnsi="Calibri" w:cs="Calibri"/>
          <w:sz w:val="22"/>
        </w:rPr>
        <w:t>HANGES</w:t>
      </w:r>
    </w:p>
    <w:p w14:paraId="4FCF290B" w14:textId="228975F4" w:rsidR="00305CCF" w:rsidRPr="00805193" w:rsidRDefault="00305CCF" w:rsidP="00305CCF">
      <w:pPr>
        <w:pStyle w:val="FITAnormal"/>
        <w:rPr>
          <w:color w:val="000000" w:themeColor="text1"/>
          <w:sz w:val="22"/>
        </w:rPr>
      </w:pPr>
      <w:r w:rsidRPr="00805193">
        <w:rPr>
          <w:color w:val="000000" w:themeColor="text1"/>
          <w:sz w:val="22"/>
        </w:rPr>
        <w:t>All cancellations and changes must be made through WAREOS</w:t>
      </w:r>
      <w:r w:rsidR="00C372B7" w:rsidRPr="00805193">
        <w:rPr>
          <w:color w:val="000000" w:themeColor="text1"/>
          <w:sz w:val="22"/>
        </w:rPr>
        <w:t>:</w:t>
      </w:r>
    </w:p>
    <w:p w14:paraId="695AB427" w14:textId="77777777" w:rsidR="00946CD6" w:rsidRPr="00805193" w:rsidRDefault="00946CD6" w:rsidP="00305CCF">
      <w:pPr>
        <w:pStyle w:val="FITAnormal"/>
        <w:rPr>
          <w:color w:val="000000" w:themeColor="text1"/>
          <w:sz w:val="22"/>
        </w:rPr>
      </w:pPr>
    </w:p>
    <w:p w14:paraId="2E4BF17D" w14:textId="3E8F5373" w:rsidR="00305CCF" w:rsidRPr="00805193" w:rsidRDefault="00305CCF" w:rsidP="00305CCF">
      <w:pPr>
        <w:pStyle w:val="FITAnormal"/>
        <w:numPr>
          <w:ilvl w:val="0"/>
          <w:numId w:val="4"/>
        </w:numPr>
        <w:rPr>
          <w:color w:val="000000" w:themeColor="text1"/>
          <w:sz w:val="22"/>
        </w:rPr>
      </w:pPr>
      <w:r w:rsidRPr="00805193">
        <w:rPr>
          <w:color w:val="000000" w:themeColor="text1"/>
          <w:sz w:val="22"/>
        </w:rPr>
        <w:t xml:space="preserve">Should flight arrival details change last minute, please contact the Organising Committee using the details indicated </w:t>
      </w:r>
      <w:r w:rsidR="007E471F">
        <w:rPr>
          <w:color w:val="000000" w:themeColor="text1"/>
          <w:sz w:val="22"/>
        </w:rPr>
        <w:t>below</w:t>
      </w:r>
      <w:r w:rsidRPr="00805193">
        <w:rPr>
          <w:color w:val="000000" w:themeColor="text1"/>
          <w:sz w:val="22"/>
        </w:rPr>
        <w:t>.</w:t>
      </w:r>
    </w:p>
    <w:p w14:paraId="02B604D5" w14:textId="2F1D3F95" w:rsidR="00501E10" w:rsidRPr="00805193" w:rsidRDefault="00305CCF" w:rsidP="00805193">
      <w:pPr>
        <w:pStyle w:val="FITAnormal"/>
        <w:numPr>
          <w:ilvl w:val="0"/>
          <w:numId w:val="4"/>
        </w:numPr>
        <w:rPr>
          <w:rStyle w:val="FITA2"/>
          <w:rFonts w:ascii="Calibri" w:hAnsi="Calibri" w:cs="Calibri"/>
          <w:b w:val="0"/>
          <w:bCs w:val="0"/>
          <w:color w:val="000000" w:themeColor="text1"/>
          <w:sz w:val="22"/>
        </w:rPr>
      </w:pPr>
      <w:r w:rsidRPr="00805193">
        <w:rPr>
          <w:color w:val="000000" w:themeColor="text1"/>
          <w:sz w:val="22"/>
        </w:rPr>
        <w:t xml:space="preserve">An email will automatically notify the Organising Committee and Member Association of any changes made in WAREOS. </w:t>
      </w:r>
    </w:p>
    <w:p w14:paraId="153BC9B0" w14:textId="77777777" w:rsidR="00501E10" w:rsidRPr="00805193" w:rsidRDefault="00501E10" w:rsidP="00A76933">
      <w:pPr>
        <w:autoSpaceDE w:val="0"/>
        <w:spacing w:line="360" w:lineRule="auto"/>
        <w:jc w:val="left"/>
        <w:rPr>
          <w:rStyle w:val="FITA2"/>
          <w:rFonts w:ascii="Calibri" w:hAnsi="Calibri" w:cs="Calibri"/>
          <w:sz w:val="22"/>
        </w:rPr>
      </w:pPr>
    </w:p>
    <w:p w14:paraId="16F44992" w14:textId="1BE4025F" w:rsidR="00A76933" w:rsidRPr="00805193" w:rsidRDefault="00A76933" w:rsidP="00A76933">
      <w:pPr>
        <w:autoSpaceDE w:val="0"/>
        <w:spacing w:line="360" w:lineRule="auto"/>
        <w:jc w:val="left"/>
        <w:rPr>
          <w:rStyle w:val="FITA2"/>
          <w:rFonts w:ascii="Calibri" w:hAnsi="Calibri" w:cs="Calibri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t>HEALTH REGULATIONS (COVID-19)</w:t>
      </w:r>
    </w:p>
    <w:p w14:paraId="34B71971" w14:textId="77777777" w:rsidR="00A76933" w:rsidRPr="00805193" w:rsidRDefault="00A76933" w:rsidP="00A76933">
      <w:pPr>
        <w:autoSpaceDE w:val="0"/>
        <w:spacing w:line="360" w:lineRule="auto"/>
        <w:jc w:val="left"/>
        <w:rPr>
          <w:rStyle w:val="FITA2"/>
          <w:rFonts w:ascii="Calibri" w:eastAsia="Times New Roman" w:hAnsi="Calibri" w:cs="Calibri"/>
          <w:color w:val="000000" w:themeColor="text1"/>
          <w:kern w:val="0"/>
          <w:sz w:val="22"/>
        </w:rPr>
      </w:pPr>
      <w:r w:rsidRPr="00805193">
        <w:rPr>
          <w:rStyle w:val="FITA2"/>
          <w:rFonts w:ascii="Calibri" w:eastAsia="Times New Roman" w:hAnsi="Calibri" w:cs="Calibri"/>
          <w:color w:val="000000" w:themeColor="text1"/>
          <w:kern w:val="0"/>
          <w:sz w:val="22"/>
        </w:rPr>
        <w:t>INFORMATION</w:t>
      </w:r>
    </w:p>
    <w:p w14:paraId="6F57CEC0" w14:textId="7A586974" w:rsidR="00A76933" w:rsidRPr="00805193" w:rsidRDefault="00A76933" w:rsidP="00A7693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ar-SA"/>
        </w:rPr>
      </w:pPr>
      <w:r w:rsidRPr="00805193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ar-SA"/>
        </w:rPr>
        <w:t>Everybody should follow the Government/public health authorities measures (national and sport-specific regulations) and be aware of the travel restrictions</w:t>
      </w:r>
      <w:r w:rsidR="002F059D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ar-SA"/>
        </w:rPr>
        <w:br/>
      </w:r>
    </w:p>
    <w:p w14:paraId="594F8D86" w14:textId="5471E150" w:rsidR="000F26F3" w:rsidRPr="00805193" w:rsidRDefault="00A76933" w:rsidP="00A7693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ar-SA"/>
        </w:rPr>
      </w:pPr>
      <w:r w:rsidRPr="00805193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ar-SA"/>
        </w:rPr>
        <w:t xml:space="preserve">For your information, Medical infrastructure/Hospital with proper care will be reachable within </w:t>
      </w:r>
      <w:r w:rsidR="004141C4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ar-SA"/>
        </w:rPr>
        <w:t>30</w:t>
      </w:r>
      <w:r w:rsidRPr="00805193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ar-SA"/>
        </w:rPr>
        <w:t xml:space="preserve"> minutes from the venue, where COVID-19 test</w:t>
      </w:r>
      <w:r w:rsidR="00873459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ar-SA"/>
        </w:rPr>
        <w:t>ing</w:t>
      </w:r>
      <w:r w:rsidRPr="00805193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ar-SA"/>
        </w:rPr>
        <w:t xml:space="preserve"> can be done</w:t>
      </w:r>
      <w:r w:rsidR="000F26F3" w:rsidRPr="00805193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ar-SA"/>
        </w:rPr>
        <w:t>.</w:t>
      </w:r>
    </w:p>
    <w:p w14:paraId="5BF5414B" w14:textId="77777777" w:rsidR="000F26F3" w:rsidRPr="00805193" w:rsidRDefault="000F26F3" w:rsidP="000F26F3">
      <w:pPr>
        <w:pStyle w:val="ListParagraph"/>
        <w:autoSpaceDE w:val="0"/>
        <w:spacing w:line="360" w:lineRule="auto"/>
        <w:rPr>
          <w:rStyle w:val="FITA2"/>
          <w:rFonts w:ascii="Calibri" w:hAnsi="Calibri" w:cs="Calibri"/>
          <w:caps/>
          <w:color w:val="000000" w:themeColor="text1"/>
          <w:kern w:val="20"/>
          <w:sz w:val="22"/>
          <w:szCs w:val="22"/>
        </w:rPr>
      </w:pPr>
      <w:r w:rsidRPr="00805193">
        <w:rPr>
          <w:rStyle w:val="FITA2"/>
          <w:rFonts w:ascii="Calibri" w:hAnsi="Calibri" w:cs="Calibri"/>
          <w:caps/>
          <w:color w:val="000000" w:themeColor="text1"/>
          <w:kern w:val="20"/>
          <w:sz w:val="22"/>
          <w:szCs w:val="22"/>
        </w:rPr>
        <w:t>Medical emergency contact and location</w:t>
      </w:r>
    </w:p>
    <w:p w14:paraId="470255E8" w14:textId="77777777" w:rsidR="00A2505B" w:rsidRDefault="004141C4" w:rsidP="004141C4">
      <w:pPr>
        <w:autoSpaceDE w:val="0"/>
        <w:ind w:left="360" w:firstLine="360"/>
        <w:rPr>
          <w:color w:val="000000" w:themeColor="text1"/>
          <w:sz w:val="22"/>
        </w:rPr>
      </w:pPr>
      <w:r w:rsidRPr="004141C4">
        <w:rPr>
          <w:color w:val="000000" w:themeColor="text1"/>
          <w:sz w:val="22"/>
        </w:rPr>
        <w:t xml:space="preserve">Royal Adelaide Hospital, Port Road Adelaide SA 5000 </w:t>
      </w:r>
    </w:p>
    <w:p w14:paraId="4B570FB0" w14:textId="4DE0E01B" w:rsidR="000F26F3" w:rsidRPr="004141C4" w:rsidRDefault="004141C4" w:rsidP="004141C4">
      <w:pPr>
        <w:autoSpaceDE w:val="0"/>
        <w:ind w:left="360" w:firstLine="360"/>
        <w:rPr>
          <w:color w:val="000000" w:themeColor="text1"/>
          <w:sz w:val="22"/>
        </w:rPr>
      </w:pPr>
      <w:r w:rsidRPr="004141C4">
        <w:rPr>
          <w:color w:val="000000" w:themeColor="text1"/>
          <w:sz w:val="22"/>
        </w:rPr>
        <w:t>+61 8 7074 0000</w:t>
      </w:r>
    </w:p>
    <w:p w14:paraId="240199D9" w14:textId="15FE6C40" w:rsidR="009C199E" w:rsidRPr="00805193" w:rsidRDefault="00A76933" w:rsidP="00CD2CA4">
      <w:pPr>
        <w:pStyle w:val="NormalWeb"/>
        <w:spacing w:before="0" w:beforeAutospacing="0" w:after="0" w:afterAutospacing="0"/>
        <w:ind w:left="360"/>
        <w:rPr>
          <w:rStyle w:val="FITA2"/>
          <w:rFonts w:ascii="Calibri" w:eastAsia="SimSun" w:hAnsi="Calibri" w:cs="Calibri"/>
          <w:b w:val="0"/>
          <w:bCs w:val="0"/>
          <w:color w:val="000000" w:themeColor="text1"/>
          <w:kern w:val="1"/>
          <w:sz w:val="22"/>
          <w:szCs w:val="22"/>
          <w:lang w:eastAsia="ar-SA"/>
        </w:rPr>
      </w:pPr>
      <w:r w:rsidRPr="00805193">
        <w:rPr>
          <w:rFonts w:ascii="Calibri" w:eastAsia="SimSun" w:hAnsi="Calibri" w:cs="Calibri"/>
          <w:color w:val="000000" w:themeColor="text1"/>
          <w:kern w:val="1"/>
          <w:sz w:val="22"/>
          <w:szCs w:val="22"/>
          <w:lang w:eastAsia="ar-SA"/>
        </w:rPr>
        <w:t xml:space="preserve"> </w:t>
      </w:r>
    </w:p>
    <w:p w14:paraId="0FD4D620" w14:textId="6171941C" w:rsidR="006838A9" w:rsidRPr="00805193" w:rsidRDefault="004F038F" w:rsidP="00374FBC">
      <w:pPr>
        <w:pStyle w:val="FITAnormalbold"/>
        <w:spacing w:line="360" w:lineRule="auto"/>
        <w:rPr>
          <w:rStyle w:val="FITA2"/>
          <w:rFonts w:ascii="Calibri" w:hAnsi="Calibri" w:cs="Calibri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t>ADDITIONAL INFORMATION</w:t>
      </w:r>
    </w:p>
    <w:p w14:paraId="0CB8E224" w14:textId="77777777" w:rsidR="00305CCF" w:rsidRPr="00805193" w:rsidRDefault="00305CCF" w:rsidP="007B4CAF">
      <w:pPr>
        <w:autoSpaceDE w:val="0"/>
        <w:jc w:val="left"/>
        <w:rPr>
          <w:rStyle w:val="FITA3"/>
          <w:rFonts w:ascii="Calibri" w:hAnsi="Calibri" w:cs="Calibri"/>
          <w:color w:val="FF0000"/>
          <w:sz w:val="22"/>
        </w:rPr>
      </w:pPr>
    </w:p>
    <w:p w14:paraId="06BE55F0" w14:textId="77777777" w:rsidR="00276B7D" w:rsidRPr="00805193" w:rsidRDefault="003C7FC5" w:rsidP="00276B7D">
      <w:pPr>
        <w:autoSpaceDE w:val="0"/>
        <w:jc w:val="left"/>
        <w:rPr>
          <w:rStyle w:val="FITA2"/>
          <w:rFonts w:ascii="Calibri" w:hAnsi="Calibri" w:cs="Calibri"/>
          <w:caps/>
          <w:color w:val="000000" w:themeColor="text1"/>
          <w:kern w:val="20"/>
          <w:sz w:val="22"/>
        </w:rPr>
      </w:pPr>
      <w:r w:rsidRPr="00805193">
        <w:rPr>
          <w:rStyle w:val="FITA2"/>
          <w:rFonts w:ascii="Calibri" w:hAnsi="Calibri" w:cs="Calibri"/>
          <w:caps/>
          <w:color w:val="000000" w:themeColor="text1"/>
          <w:kern w:val="20"/>
          <w:sz w:val="22"/>
        </w:rPr>
        <w:t>Water</w:t>
      </w:r>
    </w:p>
    <w:p w14:paraId="08A7B69A" w14:textId="15CFCAF3" w:rsidR="00276B7D" w:rsidRPr="00805193" w:rsidRDefault="00276B7D" w:rsidP="00276B7D">
      <w:pPr>
        <w:autoSpaceDE w:val="0"/>
        <w:jc w:val="left"/>
        <w:rPr>
          <w:b/>
          <w:bCs/>
          <w:caps/>
          <w:kern w:val="20"/>
          <w:sz w:val="22"/>
        </w:rPr>
      </w:pPr>
      <w:r w:rsidRPr="00805193">
        <w:rPr>
          <w:sz w:val="22"/>
        </w:rPr>
        <w:t xml:space="preserve">Each participant with receive clean bottles of water. </w:t>
      </w:r>
    </w:p>
    <w:p w14:paraId="7DBC6B2C" w14:textId="1768EE1D" w:rsidR="004F038F" w:rsidRPr="00805193" w:rsidRDefault="003C7FC5" w:rsidP="00C460F4">
      <w:pPr>
        <w:pStyle w:val="FITAnormal"/>
        <w:rPr>
          <w:color w:val="auto"/>
          <w:sz w:val="22"/>
        </w:rPr>
      </w:pPr>
      <w:r w:rsidRPr="00805193">
        <w:rPr>
          <w:color w:val="auto"/>
          <w:sz w:val="22"/>
        </w:rPr>
        <w:t xml:space="preserve">Bottled water will be available at the </w:t>
      </w:r>
      <w:r w:rsidR="004141C4">
        <w:rPr>
          <w:color w:val="auto"/>
          <w:sz w:val="22"/>
        </w:rPr>
        <w:t xml:space="preserve">competition </w:t>
      </w:r>
      <w:r w:rsidRPr="00805193">
        <w:rPr>
          <w:color w:val="auto"/>
          <w:sz w:val="22"/>
        </w:rPr>
        <w:t>venue</w:t>
      </w:r>
      <w:r w:rsidR="001C553A" w:rsidRPr="00805193">
        <w:rPr>
          <w:color w:val="auto"/>
          <w:sz w:val="22"/>
        </w:rPr>
        <w:t>.</w:t>
      </w:r>
    </w:p>
    <w:p w14:paraId="69A6D533" w14:textId="139C9DA4" w:rsidR="004F038F" w:rsidRPr="00805193" w:rsidRDefault="002F059D">
      <w:pPr>
        <w:pStyle w:val="FITAnormal"/>
        <w:rPr>
          <w:color w:val="FF0000"/>
          <w:sz w:val="22"/>
        </w:rPr>
      </w:pPr>
      <w:r>
        <w:rPr>
          <w:color w:val="FF0000"/>
          <w:sz w:val="22"/>
        </w:rPr>
        <w:br/>
      </w:r>
    </w:p>
    <w:p w14:paraId="728C47CD" w14:textId="77777777" w:rsidR="00831C2D" w:rsidRPr="00805193" w:rsidRDefault="00B001B2" w:rsidP="00293661">
      <w:pPr>
        <w:autoSpaceDE w:val="0"/>
        <w:jc w:val="left"/>
        <w:rPr>
          <w:rStyle w:val="FITA2"/>
          <w:rFonts w:ascii="Calibri" w:hAnsi="Calibri" w:cs="Calibri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t>LOC C</w:t>
      </w:r>
      <w:r w:rsidR="00EE6A04" w:rsidRPr="00805193">
        <w:rPr>
          <w:rStyle w:val="FITA2"/>
          <w:rFonts w:ascii="Calibri" w:hAnsi="Calibri" w:cs="Calibri"/>
          <w:sz w:val="22"/>
        </w:rPr>
        <w:t>ONTACT</w:t>
      </w:r>
    </w:p>
    <w:p w14:paraId="1E8C50B9" w14:textId="75FFD49B" w:rsidR="00B001B2" w:rsidRPr="00805193" w:rsidRDefault="00B001B2" w:rsidP="00293661">
      <w:pPr>
        <w:autoSpaceDE w:val="0"/>
        <w:jc w:val="left"/>
        <w:rPr>
          <w:rStyle w:val="FITA2"/>
          <w:rFonts w:ascii="Calibri" w:hAnsi="Calibri" w:cs="Calibri"/>
          <w:sz w:val="22"/>
        </w:rPr>
      </w:pPr>
      <w:r w:rsidRPr="00805193">
        <w:rPr>
          <w:rStyle w:val="FITA2"/>
          <w:rFonts w:ascii="Calibri" w:hAnsi="Calibri" w:cs="Calibri"/>
          <w:sz w:val="22"/>
        </w:rPr>
        <w:t xml:space="preserve"> </w:t>
      </w:r>
    </w:p>
    <w:p w14:paraId="2AFF43D6" w14:textId="70BE27A3" w:rsidR="00293661" w:rsidRPr="004141C4" w:rsidRDefault="00B001B2" w:rsidP="00831C2D">
      <w:pPr>
        <w:pStyle w:val="FITAnormal"/>
        <w:spacing w:line="360" w:lineRule="auto"/>
        <w:rPr>
          <w:color w:val="000000" w:themeColor="text1"/>
          <w:sz w:val="22"/>
        </w:rPr>
      </w:pPr>
      <w:r w:rsidRPr="00805193">
        <w:rPr>
          <w:color w:val="000000" w:themeColor="text1"/>
          <w:sz w:val="22"/>
        </w:rPr>
        <w:t xml:space="preserve">Name: </w:t>
      </w:r>
      <w:r w:rsidRPr="00805193">
        <w:rPr>
          <w:color w:val="000000" w:themeColor="text1"/>
          <w:sz w:val="22"/>
        </w:rPr>
        <w:tab/>
      </w:r>
      <w:r w:rsidR="00293661" w:rsidRPr="00805193">
        <w:rPr>
          <w:color w:val="000000" w:themeColor="text1"/>
          <w:sz w:val="22"/>
        </w:rPr>
        <w:tab/>
      </w:r>
      <w:r w:rsidR="00501E10" w:rsidRPr="004141C4">
        <w:rPr>
          <w:color w:val="000000" w:themeColor="text1"/>
          <w:sz w:val="22"/>
        </w:rPr>
        <w:t>Gra</w:t>
      </w:r>
      <w:r w:rsidR="00805193" w:rsidRPr="004141C4">
        <w:rPr>
          <w:color w:val="000000" w:themeColor="text1"/>
          <w:sz w:val="22"/>
        </w:rPr>
        <w:t>ham</w:t>
      </w:r>
      <w:r w:rsidR="00501E10" w:rsidRPr="004141C4">
        <w:rPr>
          <w:color w:val="000000" w:themeColor="text1"/>
          <w:sz w:val="22"/>
        </w:rPr>
        <w:t xml:space="preserve"> Winston</w:t>
      </w:r>
    </w:p>
    <w:p w14:paraId="72F1331C" w14:textId="7DB34BEC" w:rsidR="003C3072" w:rsidRPr="004141C4" w:rsidRDefault="003C3072" w:rsidP="00831C2D">
      <w:pPr>
        <w:pStyle w:val="FITAnormal"/>
        <w:spacing w:line="360" w:lineRule="auto"/>
        <w:rPr>
          <w:color w:val="000000" w:themeColor="text1"/>
          <w:sz w:val="22"/>
        </w:rPr>
      </w:pPr>
      <w:r w:rsidRPr="004141C4">
        <w:rPr>
          <w:color w:val="000000" w:themeColor="text1"/>
          <w:sz w:val="22"/>
        </w:rPr>
        <w:t>A</w:t>
      </w:r>
      <w:r w:rsidR="00A20D59" w:rsidRPr="004141C4">
        <w:rPr>
          <w:color w:val="000000" w:themeColor="text1"/>
          <w:sz w:val="22"/>
        </w:rPr>
        <w:t>d</w:t>
      </w:r>
      <w:r w:rsidRPr="004141C4">
        <w:rPr>
          <w:color w:val="000000" w:themeColor="text1"/>
          <w:sz w:val="22"/>
        </w:rPr>
        <w:t xml:space="preserve">dress: </w:t>
      </w:r>
      <w:r w:rsidR="00A20D59" w:rsidRPr="004141C4">
        <w:rPr>
          <w:color w:val="000000" w:themeColor="text1"/>
          <w:sz w:val="22"/>
        </w:rPr>
        <w:tab/>
      </w:r>
      <w:r w:rsidR="00501E10" w:rsidRPr="004141C4">
        <w:rPr>
          <w:color w:val="000000" w:themeColor="text1"/>
          <w:sz w:val="22"/>
        </w:rPr>
        <w:t>Adelaide Archery Club</w:t>
      </w:r>
    </w:p>
    <w:p w14:paraId="3FEA6B47" w14:textId="4A538F74" w:rsidR="00B001B2" w:rsidRPr="004141C4" w:rsidRDefault="00B001B2" w:rsidP="00831C2D">
      <w:pPr>
        <w:pStyle w:val="FITAnormal"/>
        <w:spacing w:line="360" w:lineRule="auto"/>
        <w:rPr>
          <w:color w:val="000000" w:themeColor="text1"/>
          <w:sz w:val="22"/>
        </w:rPr>
      </w:pPr>
      <w:r w:rsidRPr="004141C4">
        <w:rPr>
          <w:color w:val="000000" w:themeColor="text1"/>
          <w:sz w:val="22"/>
        </w:rPr>
        <w:t xml:space="preserve">Email: </w:t>
      </w:r>
      <w:r w:rsidRPr="004141C4">
        <w:rPr>
          <w:color w:val="000000" w:themeColor="text1"/>
          <w:sz w:val="22"/>
        </w:rPr>
        <w:tab/>
      </w:r>
      <w:r w:rsidR="00293661" w:rsidRPr="004141C4">
        <w:rPr>
          <w:color w:val="000000" w:themeColor="text1"/>
          <w:sz w:val="22"/>
        </w:rPr>
        <w:tab/>
      </w:r>
      <w:r w:rsidR="004141C4" w:rsidRPr="004141C4">
        <w:rPr>
          <w:color w:val="000000" w:themeColor="text1"/>
          <w:sz w:val="22"/>
        </w:rPr>
        <w:t>winstogs@gmail.com</w:t>
      </w:r>
    </w:p>
    <w:p w14:paraId="1F22481B" w14:textId="03814F48" w:rsidR="00B001B2" w:rsidRPr="004141C4" w:rsidRDefault="00B001B2" w:rsidP="00831C2D">
      <w:pPr>
        <w:pStyle w:val="FITAnormal"/>
        <w:spacing w:line="360" w:lineRule="auto"/>
        <w:rPr>
          <w:color w:val="000000" w:themeColor="text1"/>
          <w:sz w:val="22"/>
        </w:rPr>
      </w:pPr>
      <w:r w:rsidRPr="004141C4">
        <w:rPr>
          <w:color w:val="000000" w:themeColor="text1"/>
          <w:sz w:val="22"/>
        </w:rPr>
        <w:t xml:space="preserve">Language: </w:t>
      </w:r>
      <w:r w:rsidRPr="004141C4">
        <w:rPr>
          <w:color w:val="000000" w:themeColor="text1"/>
          <w:sz w:val="22"/>
        </w:rPr>
        <w:tab/>
        <w:t>English</w:t>
      </w:r>
    </w:p>
    <w:p w14:paraId="627A7DA1" w14:textId="6BAC06F8" w:rsidR="00BB2FB1" w:rsidRPr="00805193" w:rsidRDefault="00BB2FB1" w:rsidP="00831C2D">
      <w:pPr>
        <w:pStyle w:val="FITAnormal"/>
        <w:spacing w:line="360" w:lineRule="auto"/>
        <w:rPr>
          <w:color w:val="000000" w:themeColor="text1"/>
          <w:sz w:val="22"/>
        </w:rPr>
      </w:pPr>
      <w:r w:rsidRPr="00805193">
        <w:rPr>
          <w:color w:val="000000" w:themeColor="text1"/>
          <w:sz w:val="22"/>
        </w:rPr>
        <w:t xml:space="preserve">Phone number with international extension: </w:t>
      </w:r>
      <w:r w:rsidR="00501E10" w:rsidRPr="004141C4">
        <w:rPr>
          <w:color w:val="000000" w:themeColor="text1"/>
          <w:sz w:val="22"/>
        </w:rPr>
        <w:t xml:space="preserve">+61 </w:t>
      </w:r>
      <w:r w:rsidR="00C372B7" w:rsidRPr="004141C4">
        <w:rPr>
          <w:color w:val="000000" w:themeColor="text1"/>
          <w:sz w:val="22"/>
        </w:rPr>
        <w:t>411 074 302</w:t>
      </w:r>
    </w:p>
    <w:p w14:paraId="6A504AA4" w14:textId="704C1100" w:rsidR="000A02D6" w:rsidRPr="00573DC5" w:rsidRDefault="000A02D6">
      <w:pPr>
        <w:pStyle w:val="FITAnormal"/>
        <w:rPr>
          <w:rFonts w:ascii="Source Sans Pro" w:hAnsi="Source Sans Pro" w:cstheme="minorHAnsi"/>
          <w:color w:val="FF0000"/>
          <w:sz w:val="22"/>
        </w:rPr>
      </w:pPr>
      <w:r w:rsidRPr="00805193">
        <w:rPr>
          <w:color w:val="auto"/>
          <w:sz w:val="22"/>
        </w:rPr>
        <w:t>Looking forward to</w:t>
      </w:r>
      <w:r w:rsidRPr="00573DC5">
        <w:rPr>
          <w:rFonts w:ascii="Source Sans Pro" w:hAnsi="Source Sans Pro" w:cstheme="minorHAnsi"/>
          <w:color w:val="auto"/>
          <w:sz w:val="22"/>
        </w:rPr>
        <w:t xml:space="preserve"> welcoming you in </w:t>
      </w:r>
      <w:r w:rsidR="00501E10" w:rsidRPr="00805193">
        <w:rPr>
          <w:rFonts w:asciiTheme="minorHAnsi" w:hAnsiTheme="minorHAnsi" w:cstheme="minorHAnsi"/>
          <w:color w:val="auto"/>
          <w:sz w:val="22"/>
        </w:rPr>
        <w:t>Adelaide, Australia</w:t>
      </w:r>
    </w:p>
    <w:sectPr w:rsidR="000A02D6" w:rsidRPr="00573DC5" w:rsidSect="00A437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482" w:right="1418" w:bottom="709" w:left="1418" w:header="425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3B97" w14:textId="77777777" w:rsidR="00CA198A" w:rsidRDefault="00CA198A">
      <w:r>
        <w:separator/>
      </w:r>
    </w:p>
  </w:endnote>
  <w:endnote w:type="continuationSeparator" w:id="0">
    <w:p w14:paraId="4901000C" w14:textId="77777777" w:rsidR="00CA198A" w:rsidRDefault="00CA198A">
      <w:r>
        <w:continuationSeparator/>
      </w:r>
    </w:p>
  </w:endnote>
  <w:endnote w:type="continuationNotice" w:id="1">
    <w:p w14:paraId="29E24F10" w14:textId="77777777" w:rsidR="00CA198A" w:rsidRDefault="00CA1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algun Gothic Semilight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0D89" w14:textId="77777777" w:rsidR="00883BBF" w:rsidRDefault="00883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9151" w14:textId="20466FBD" w:rsidR="00D33766" w:rsidRDefault="00D33766" w:rsidP="00EF18E0">
    <w:pPr>
      <w:pStyle w:val="Footer"/>
      <w:tabs>
        <w:tab w:val="clear" w:pos="4536"/>
      </w:tabs>
    </w:pPr>
  </w:p>
  <w:p w14:paraId="7425F626" w14:textId="18416D00" w:rsidR="00E83D64" w:rsidRDefault="00E83D64" w:rsidP="00EF18E0">
    <w:pPr>
      <w:pStyle w:val="Footer"/>
      <w:tabs>
        <w:tab w:val="clear" w:pos="4536"/>
      </w:tabs>
    </w:pPr>
    <w:r>
      <w:rPr>
        <w:noProof/>
        <w:lang w:eastAsia="en-US"/>
      </w:rPr>
      <w:drawing>
        <wp:anchor distT="0" distB="0" distL="114300" distR="114300" simplePos="0" relativeHeight="251658243" behindDoc="0" locked="0" layoutInCell="1" allowOverlap="1" wp14:anchorId="7122058B" wp14:editId="20FF5B17">
          <wp:simplePos x="0" y="0"/>
          <wp:positionH relativeFrom="column">
            <wp:posOffset>914400</wp:posOffset>
          </wp:positionH>
          <wp:positionV relativeFrom="paragraph">
            <wp:posOffset>10142220</wp:posOffset>
          </wp:positionV>
          <wp:extent cx="5731510" cy="262255"/>
          <wp:effectExtent l="0" t="0" r="2540" b="4445"/>
          <wp:wrapNone/>
          <wp:docPr id="11" name="Picture 13" descr="Y:\05 Events\World CUP Outdoor\WORLD CUP 2013\Logos 2013\ligne_sponsors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Y:\05 Events\World CUP Outdoor\WORLD CUP 2013\Logos 2013\ligne_sponsors_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4" behindDoc="0" locked="0" layoutInCell="1" allowOverlap="1" wp14:anchorId="240C46EC" wp14:editId="683C4558">
          <wp:simplePos x="0" y="0"/>
          <wp:positionH relativeFrom="column">
            <wp:posOffset>914400</wp:posOffset>
          </wp:positionH>
          <wp:positionV relativeFrom="paragraph">
            <wp:posOffset>10142220</wp:posOffset>
          </wp:positionV>
          <wp:extent cx="5731510" cy="262255"/>
          <wp:effectExtent l="0" t="0" r="2540" b="4445"/>
          <wp:wrapNone/>
          <wp:docPr id="12" name="Picture 13" descr="Y:\05 Events\World CUP Outdoor\WORLD CUP 2013\Logos 2013\ligne_sponsors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Y:\05 Events\World CUP Outdoor\WORLD CUP 2013\Logos 2013\ligne_sponsors_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5486" w14:textId="77777777" w:rsidR="00883BBF" w:rsidRDefault="00883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B0AE" w14:textId="77777777" w:rsidR="00CA198A" w:rsidRDefault="00CA198A">
      <w:r>
        <w:separator/>
      </w:r>
    </w:p>
  </w:footnote>
  <w:footnote w:type="continuationSeparator" w:id="0">
    <w:p w14:paraId="018217B0" w14:textId="77777777" w:rsidR="00CA198A" w:rsidRDefault="00CA198A">
      <w:r>
        <w:continuationSeparator/>
      </w:r>
    </w:p>
  </w:footnote>
  <w:footnote w:type="continuationNotice" w:id="1">
    <w:p w14:paraId="28E9428D" w14:textId="77777777" w:rsidR="00CA198A" w:rsidRDefault="00CA1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69BB" w14:textId="77777777" w:rsidR="00883BBF" w:rsidRDefault="00883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986" w14:textId="362170AA" w:rsidR="00E83D64" w:rsidRPr="00455718" w:rsidRDefault="008409EB" w:rsidP="00805193">
    <w:pPr>
      <w:pStyle w:val="FITAnormal"/>
      <w:tabs>
        <w:tab w:val="left" w:pos="3544"/>
        <w:tab w:val="center" w:pos="4153"/>
        <w:tab w:val="right" w:pos="8306"/>
      </w:tabs>
      <w:spacing w:line="276" w:lineRule="auto"/>
      <w:jc w:val="center"/>
      <w:rPr>
        <w:rStyle w:val="FITA2"/>
        <w:color w:val="215868" w:themeColor="accent5" w:themeShade="80"/>
        <w:sz w:val="26"/>
        <w:szCs w:val="26"/>
      </w:rPr>
    </w:pPr>
    <w:r>
      <w:rPr>
        <w:rFonts w:ascii="Verdana" w:hAnsi="Verdana" w:cs="Verdana"/>
        <w:b/>
        <w:bCs/>
        <w:noProof/>
        <w:color w:val="215868" w:themeColor="accent5" w:themeShade="80"/>
        <w:sz w:val="28"/>
      </w:rPr>
      <w:drawing>
        <wp:anchor distT="0" distB="0" distL="114300" distR="114300" simplePos="0" relativeHeight="251659268" behindDoc="1" locked="0" layoutInCell="1" allowOverlap="1" wp14:anchorId="2E427F4C" wp14:editId="7B8B07BF">
          <wp:simplePos x="0" y="0"/>
          <wp:positionH relativeFrom="column">
            <wp:posOffset>-313690</wp:posOffset>
          </wp:positionH>
          <wp:positionV relativeFrom="paragraph">
            <wp:posOffset>-48895</wp:posOffset>
          </wp:positionV>
          <wp:extent cx="782320" cy="906145"/>
          <wp:effectExtent l="0" t="0" r="0" b="8255"/>
          <wp:wrapTight wrapText="bothSides">
            <wp:wrapPolygon edited="0">
              <wp:start x="0" y="0"/>
              <wp:lineTo x="0" y="21343"/>
              <wp:lineTo x="21039" y="21343"/>
              <wp:lineTo x="21039" y="0"/>
              <wp:lineTo x="0" y="0"/>
            </wp:wrapPolygon>
          </wp:wrapTight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193">
      <w:rPr>
        <w:rFonts w:ascii="Verdana" w:hAnsi="Verdana" w:cs="Verdana"/>
        <w:b/>
        <w:bCs/>
        <w:noProof/>
        <w:color w:val="215868" w:themeColor="accent5" w:themeShade="80"/>
        <w:sz w:val="28"/>
      </w:rPr>
      <w:t xml:space="preserve"> </w:t>
    </w:r>
    <w:r w:rsidR="00455718" w:rsidRPr="00455718">
      <w:rPr>
        <w:rFonts w:ascii="Verdana" w:hAnsi="Verdana" w:cs="Verdana"/>
        <w:b/>
        <w:bCs/>
        <w:noProof/>
        <w:color w:val="215868" w:themeColor="accent5" w:themeShade="80"/>
        <w:sz w:val="28"/>
      </w:rPr>
      <w:t>2023 WAO Target Championships</w:t>
    </w:r>
    <w:r w:rsidR="00805193">
      <w:rPr>
        <w:rFonts w:ascii="Verdana" w:hAnsi="Verdana" w:cs="Verdana"/>
        <w:b/>
        <w:bCs/>
        <w:noProof/>
        <w:color w:val="215868" w:themeColor="accent5" w:themeShade="80"/>
        <w:sz w:val="28"/>
      </w:rPr>
      <w:t xml:space="preserve">             </w:t>
    </w:r>
    <w:r w:rsidR="00805193">
      <w:rPr>
        <w:rStyle w:val="FITA2"/>
        <w:noProof/>
        <w:color w:val="215868" w:themeColor="accent5" w:themeShade="80"/>
        <w:sz w:val="26"/>
        <w:szCs w:val="26"/>
      </w:rPr>
      <w:drawing>
        <wp:inline distT="0" distB="0" distL="0" distR="0" wp14:anchorId="0E65E103" wp14:editId="552896FE">
          <wp:extent cx="777240" cy="777240"/>
          <wp:effectExtent l="0" t="0" r="381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E216E1" w14:textId="1CBC33E7" w:rsidR="00E83D64" w:rsidRPr="00805193" w:rsidRDefault="00805193" w:rsidP="00805193">
    <w:pPr>
      <w:pStyle w:val="FITAnormal"/>
      <w:tabs>
        <w:tab w:val="left" w:pos="1985"/>
      </w:tabs>
      <w:spacing w:line="276" w:lineRule="auto"/>
      <w:rPr>
        <w:i/>
        <w:color w:val="215868" w:themeColor="accent5" w:themeShade="80"/>
        <w:sz w:val="26"/>
        <w:szCs w:val="26"/>
      </w:rPr>
    </w:pPr>
    <w:r>
      <w:rPr>
        <w:rStyle w:val="FITA2"/>
        <w:color w:val="215868" w:themeColor="accent5" w:themeShade="80"/>
        <w:sz w:val="26"/>
        <w:szCs w:val="26"/>
      </w:rPr>
      <w:t xml:space="preserve">           </w:t>
    </w:r>
    <w:r w:rsidR="00455718" w:rsidRPr="00455718">
      <w:rPr>
        <w:rStyle w:val="FITA2"/>
        <w:color w:val="215868" w:themeColor="accent5" w:themeShade="80"/>
        <w:sz w:val="26"/>
        <w:szCs w:val="26"/>
      </w:rPr>
      <w:t>13</w:t>
    </w:r>
    <w:r w:rsidR="00A82787" w:rsidRPr="00455718">
      <w:rPr>
        <w:rStyle w:val="FITA2"/>
        <w:color w:val="215868" w:themeColor="accent5" w:themeShade="80"/>
        <w:sz w:val="26"/>
        <w:szCs w:val="26"/>
      </w:rPr>
      <w:t xml:space="preserve"> </w:t>
    </w:r>
    <w:r w:rsidR="00455718" w:rsidRPr="00455718">
      <w:rPr>
        <w:rStyle w:val="FITA2"/>
        <w:color w:val="215868" w:themeColor="accent5" w:themeShade="80"/>
        <w:sz w:val="26"/>
        <w:szCs w:val="26"/>
      </w:rPr>
      <w:t>–</w:t>
    </w:r>
    <w:r w:rsidR="00A82787" w:rsidRPr="00455718">
      <w:rPr>
        <w:rStyle w:val="FITA2"/>
        <w:color w:val="215868" w:themeColor="accent5" w:themeShade="80"/>
        <w:sz w:val="26"/>
        <w:szCs w:val="26"/>
      </w:rPr>
      <w:t xml:space="preserve"> </w:t>
    </w:r>
    <w:r w:rsidR="00455718" w:rsidRPr="00455718">
      <w:rPr>
        <w:rStyle w:val="FITA2"/>
        <w:color w:val="215868" w:themeColor="accent5" w:themeShade="80"/>
        <w:sz w:val="26"/>
        <w:szCs w:val="26"/>
      </w:rPr>
      <w:t>16</w:t>
    </w:r>
    <w:r w:rsidR="009057F7" w:rsidRPr="00455718">
      <w:rPr>
        <w:rStyle w:val="FITA2"/>
        <w:color w:val="215868" w:themeColor="accent5" w:themeShade="80"/>
        <w:sz w:val="26"/>
        <w:szCs w:val="26"/>
      </w:rPr>
      <w:t xml:space="preserve"> </w:t>
    </w:r>
    <w:r w:rsidR="00455718" w:rsidRPr="00455718">
      <w:rPr>
        <w:rStyle w:val="FITA2"/>
        <w:color w:val="215868" w:themeColor="accent5" w:themeShade="80"/>
        <w:sz w:val="26"/>
        <w:szCs w:val="26"/>
      </w:rPr>
      <w:t xml:space="preserve">APRIL 2023 </w:t>
    </w:r>
    <w:r w:rsidR="00472BFC" w:rsidRPr="00455718">
      <w:rPr>
        <w:rStyle w:val="FITA2"/>
        <w:color w:val="215868" w:themeColor="accent5" w:themeShade="80"/>
        <w:sz w:val="26"/>
        <w:szCs w:val="26"/>
      </w:rPr>
      <w:t>–</w:t>
    </w:r>
    <w:r w:rsidR="00E83D64" w:rsidRPr="00455718">
      <w:rPr>
        <w:rStyle w:val="FITA2"/>
        <w:color w:val="215868" w:themeColor="accent5" w:themeShade="80"/>
        <w:sz w:val="26"/>
        <w:szCs w:val="26"/>
      </w:rPr>
      <w:t xml:space="preserve"> </w:t>
    </w:r>
    <w:r w:rsidR="00455718" w:rsidRPr="00455718">
      <w:rPr>
        <w:rStyle w:val="FITA2"/>
        <w:color w:val="215868" w:themeColor="accent5" w:themeShade="80"/>
        <w:sz w:val="26"/>
        <w:szCs w:val="26"/>
      </w:rPr>
      <w:t>ADELAIDE</w:t>
    </w:r>
    <w:r w:rsidR="00E83D64" w:rsidRPr="00455718">
      <w:rPr>
        <w:rStyle w:val="FITA2"/>
        <w:color w:val="215868" w:themeColor="accent5" w:themeShade="80"/>
        <w:sz w:val="26"/>
        <w:szCs w:val="26"/>
      </w:rPr>
      <w:t xml:space="preserve"> (</w:t>
    </w:r>
    <w:r w:rsidR="00455718" w:rsidRPr="00455718">
      <w:rPr>
        <w:rStyle w:val="FITA2"/>
        <w:color w:val="215868" w:themeColor="accent5" w:themeShade="80"/>
        <w:sz w:val="26"/>
        <w:szCs w:val="26"/>
      </w:rPr>
      <w:t>AUS</w:t>
    </w:r>
    <w:r w:rsidR="00E83D64" w:rsidRPr="00455718">
      <w:rPr>
        <w:rStyle w:val="FITA2"/>
        <w:color w:val="215868" w:themeColor="accent5" w:themeShade="80"/>
        <w:sz w:val="26"/>
        <w:szCs w:val="26"/>
      </w:rPr>
      <w:t>)</w:t>
    </w:r>
  </w:p>
  <w:p w14:paraId="6401C0F0" w14:textId="77777777" w:rsidR="00E850E1" w:rsidRPr="00E850E1" w:rsidRDefault="00E850E1" w:rsidP="00E850E1">
    <w:pPr>
      <w:pStyle w:val="FITAnormal"/>
      <w:tabs>
        <w:tab w:val="left" w:pos="1985"/>
      </w:tabs>
      <w:jc w:val="center"/>
      <w:rPr>
        <w:i/>
        <w:color w:val="FF000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57AB" w14:textId="77777777" w:rsidR="00883BBF" w:rsidRDefault="00883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EBC90B4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91DC347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/>
        <w:color w:val="808080" w:themeColor="background1" w:themeShade="8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ADBEBFE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00" w:hanging="360"/>
      </w:pPr>
      <w:rPr>
        <w:rFonts w:ascii="Wingdings" w:hAnsi="Wingdings" w:cs="Wingdings"/>
      </w:rPr>
    </w:lvl>
  </w:abstractNum>
  <w:abstractNum w:abstractNumId="5" w15:restartNumberingAfterBreak="0">
    <w:nsid w:val="10EB2AD2"/>
    <w:multiLevelType w:val="multilevel"/>
    <w:tmpl w:val="100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F1442"/>
    <w:multiLevelType w:val="hybridMultilevel"/>
    <w:tmpl w:val="C9289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A302DD"/>
    <w:multiLevelType w:val="hybridMultilevel"/>
    <w:tmpl w:val="78BAEA7A"/>
    <w:lvl w:ilvl="0" w:tplc="C7FCB4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9228DD"/>
    <w:multiLevelType w:val="multilevel"/>
    <w:tmpl w:val="B60A3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66C97"/>
    <w:multiLevelType w:val="multilevel"/>
    <w:tmpl w:val="3116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EB4BBD"/>
    <w:multiLevelType w:val="multilevel"/>
    <w:tmpl w:val="AEAE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D6CBE"/>
    <w:multiLevelType w:val="hybridMultilevel"/>
    <w:tmpl w:val="F7F0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B576A"/>
    <w:multiLevelType w:val="multilevel"/>
    <w:tmpl w:val="100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312409"/>
    <w:multiLevelType w:val="hybridMultilevel"/>
    <w:tmpl w:val="538A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52982"/>
    <w:multiLevelType w:val="hybridMultilevel"/>
    <w:tmpl w:val="4CE0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461AF"/>
    <w:multiLevelType w:val="multilevel"/>
    <w:tmpl w:val="8436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26F89"/>
    <w:multiLevelType w:val="hybridMultilevel"/>
    <w:tmpl w:val="7040B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E2B4E"/>
    <w:multiLevelType w:val="multilevel"/>
    <w:tmpl w:val="3158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CB67D4"/>
    <w:multiLevelType w:val="multilevel"/>
    <w:tmpl w:val="100C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B11839"/>
    <w:multiLevelType w:val="multilevel"/>
    <w:tmpl w:val="FA3A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026DE"/>
    <w:multiLevelType w:val="hybridMultilevel"/>
    <w:tmpl w:val="892E49C0"/>
    <w:lvl w:ilvl="0" w:tplc="725A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60F15"/>
    <w:multiLevelType w:val="hybridMultilevel"/>
    <w:tmpl w:val="A36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051"/>
    <w:multiLevelType w:val="hybridMultilevel"/>
    <w:tmpl w:val="2D06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C608E"/>
    <w:multiLevelType w:val="hybridMultilevel"/>
    <w:tmpl w:val="9E1415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67D38"/>
    <w:multiLevelType w:val="hybridMultilevel"/>
    <w:tmpl w:val="A8323B46"/>
    <w:lvl w:ilvl="0" w:tplc="B3D8D74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169399">
    <w:abstractNumId w:val="0"/>
  </w:num>
  <w:num w:numId="2" w16cid:durableId="1145466782">
    <w:abstractNumId w:val="1"/>
  </w:num>
  <w:num w:numId="3" w16cid:durableId="380175359">
    <w:abstractNumId w:val="2"/>
  </w:num>
  <w:num w:numId="4" w16cid:durableId="166291164">
    <w:abstractNumId w:val="3"/>
  </w:num>
  <w:num w:numId="5" w16cid:durableId="2062511387">
    <w:abstractNumId w:val="4"/>
  </w:num>
  <w:num w:numId="6" w16cid:durableId="614407060">
    <w:abstractNumId w:val="6"/>
  </w:num>
  <w:num w:numId="7" w16cid:durableId="2081782082">
    <w:abstractNumId w:val="7"/>
  </w:num>
  <w:num w:numId="8" w16cid:durableId="1888636913">
    <w:abstractNumId w:val="20"/>
  </w:num>
  <w:num w:numId="9" w16cid:durableId="1478185362">
    <w:abstractNumId w:val="24"/>
  </w:num>
  <w:num w:numId="10" w16cid:durableId="1415853466">
    <w:abstractNumId w:val="17"/>
  </w:num>
  <w:num w:numId="11" w16cid:durableId="1653832744">
    <w:abstractNumId w:val="5"/>
  </w:num>
  <w:num w:numId="12" w16cid:durableId="1609850990">
    <w:abstractNumId w:val="12"/>
  </w:num>
  <w:num w:numId="13" w16cid:durableId="1960258234">
    <w:abstractNumId w:val="15"/>
  </w:num>
  <w:num w:numId="14" w16cid:durableId="982999493">
    <w:abstractNumId w:val="10"/>
  </w:num>
  <w:num w:numId="15" w16cid:durableId="808859010">
    <w:abstractNumId w:val="11"/>
  </w:num>
  <w:num w:numId="16" w16cid:durableId="1026446951">
    <w:abstractNumId w:val="9"/>
  </w:num>
  <w:num w:numId="17" w16cid:durableId="1097825661">
    <w:abstractNumId w:val="19"/>
  </w:num>
  <w:num w:numId="18" w16cid:durableId="487553969">
    <w:abstractNumId w:val="18"/>
  </w:num>
  <w:num w:numId="19" w16cid:durableId="33165327">
    <w:abstractNumId w:val="8"/>
  </w:num>
  <w:num w:numId="20" w16cid:durableId="1206602688">
    <w:abstractNumId w:val="13"/>
  </w:num>
  <w:num w:numId="21" w16cid:durableId="1904095185">
    <w:abstractNumId w:val="21"/>
  </w:num>
  <w:num w:numId="22" w16cid:durableId="403340060">
    <w:abstractNumId w:val="14"/>
  </w:num>
  <w:num w:numId="23" w16cid:durableId="379674353">
    <w:abstractNumId w:val="22"/>
  </w:num>
  <w:num w:numId="24" w16cid:durableId="617493935">
    <w:abstractNumId w:val="16"/>
  </w:num>
  <w:num w:numId="25" w16cid:durableId="1425058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5"/>
  <w:drawingGridVerticalSpacing w:val="15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82"/>
    <w:rsid w:val="00001FA5"/>
    <w:rsid w:val="0000687F"/>
    <w:rsid w:val="00007BEA"/>
    <w:rsid w:val="00010C28"/>
    <w:rsid w:val="00013694"/>
    <w:rsid w:val="000211E1"/>
    <w:rsid w:val="000214D9"/>
    <w:rsid w:val="0002259A"/>
    <w:rsid w:val="00023126"/>
    <w:rsid w:val="00027071"/>
    <w:rsid w:val="000311AF"/>
    <w:rsid w:val="00032196"/>
    <w:rsid w:val="00033350"/>
    <w:rsid w:val="000345FF"/>
    <w:rsid w:val="00036FF7"/>
    <w:rsid w:val="0005249F"/>
    <w:rsid w:val="00055967"/>
    <w:rsid w:val="00057C1E"/>
    <w:rsid w:val="000628DF"/>
    <w:rsid w:val="00062A5E"/>
    <w:rsid w:val="00063CF6"/>
    <w:rsid w:val="00064A3A"/>
    <w:rsid w:val="000710B1"/>
    <w:rsid w:val="0007224C"/>
    <w:rsid w:val="000758BE"/>
    <w:rsid w:val="000832B3"/>
    <w:rsid w:val="00086C11"/>
    <w:rsid w:val="000954EA"/>
    <w:rsid w:val="00095FB0"/>
    <w:rsid w:val="00097081"/>
    <w:rsid w:val="000A02D6"/>
    <w:rsid w:val="000A1D1C"/>
    <w:rsid w:val="000A44EE"/>
    <w:rsid w:val="000A7333"/>
    <w:rsid w:val="000A7806"/>
    <w:rsid w:val="000B242F"/>
    <w:rsid w:val="000B2D97"/>
    <w:rsid w:val="000B79BF"/>
    <w:rsid w:val="000C2C2E"/>
    <w:rsid w:val="000C398C"/>
    <w:rsid w:val="000C50B3"/>
    <w:rsid w:val="000D13B8"/>
    <w:rsid w:val="000E0D44"/>
    <w:rsid w:val="000E15AF"/>
    <w:rsid w:val="000E1FB7"/>
    <w:rsid w:val="000E285E"/>
    <w:rsid w:val="000E4A26"/>
    <w:rsid w:val="000F1AE7"/>
    <w:rsid w:val="000F26F3"/>
    <w:rsid w:val="0010477B"/>
    <w:rsid w:val="00105D8F"/>
    <w:rsid w:val="001170B1"/>
    <w:rsid w:val="00122366"/>
    <w:rsid w:val="001253E4"/>
    <w:rsid w:val="00126CD1"/>
    <w:rsid w:val="00127C1C"/>
    <w:rsid w:val="00133BDF"/>
    <w:rsid w:val="00147FEB"/>
    <w:rsid w:val="00152EBE"/>
    <w:rsid w:val="00160B8C"/>
    <w:rsid w:val="00166486"/>
    <w:rsid w:val="0016674D"/>
    <w:rsid w:val="00172098"/>
    <w:rsid w:val="00180617"/>
    <w:rsid w:val="0018163C"/>
    <w:rsid w:val="00181C2F"/>
    <w:rsid w:val="00190EBA"/>
    <w:rsid w:val="001A2434"/>
    <w:rsid w:val="001A2740"/>
    <w:rsid w:val="001A63F4"/>
    <w:rsid w:val="001B139B"/>
    <w:rsid w:val="001B18CF"/>
    <w:rsid w:val="001C2E4E"/>
    <w:rsid w:val="001C4F2E"/>
    <w:rsid w:val="001C553A"/>
    <w:rsid w:val="001D0172"/>
    <w:rsid w:val="001D043D"/>
    <w:rsid w:val="001D1140"/>
    <w:rsid w:val="001D6137"/>
    <w:rsid w:val="001E12E1"/>
    <w:rsid w:val="001E3FB2"/>
    <w:rsid w:val="001F5D65"/>
    <w:rsid w:val="001F669C"/>
    <w:rsid w:val="001F7B9D"/>
    <w:rsid w:val="00203AE8"/>
    <w:rsid w:val="0021028F"/>
    <w:rsid w:val="00214B83"/>
    <w:rsid w:val="002152CA"/>
    <w:rsid w:val="00236556"/>
    <w:rsid w:val="00236782"/>
    <w:rsid w:val="0024333B"/>
    <w:rsid w:val="00244D5B"/>
    <w:rsid w:val="00245E54"/>
    <w:rsid w:val="002522B8"/>
    <w:rsid w:val="00255E69"/>
    <w:rsid w:val="00257E8F"/>
    <w:rsid w:val="00257F0B"/>
    <w:rsid w:val="002630ED"/>
    <w:rsid w:val="00264E45"/>
    <w:rsid w:val="00270474"/>
    <w:rsid w:val="00271371"/>
    <w:rsid w:val="002718FD"/>
    <w:rsid w:val="0027216A"/>
    <w:rsid w:val="00273983"/>
    <w:rsid w:val="002748CC"/>
    <w:rsid w:val="00276B7D"/>
    <w:rsid w:val="00283221"/>
    <w:rsid w:val="002834CE"/>
    <w:rsid w:val="00285956"/>
    <w:rsid w:val="00287A99"/>
    <w:rsid w:val="00293661"/>
    <w:rsid w:val="002A209D"/>
    <w:rsid w:val="002A27E5"/>
    <w:rsid w:val="002A6EAE"/>
    <w:rsid w:val="002B4C18"/>
    <w:rsid w:val="002C1E20"/>
    <w:rsid w:val="002D3074"/>
    <w:rsid w:val="002D3538"/>
    <w:rsid w:val="002D4597"/>
    <w:rsid w:val="002D4B6D"/>
    <w:rsid w:val="002D797A"/>
    <w:rsid w:val="002F059D"/>
    <w:rsid w:val="002F3C8A"/>
    <w:rsid w:val="0030252E"/>
    <w:rsid w:val="003029FC"/>
    <w:rsid w:val="00305CCF"/>
    <w:rsid w:val="00307127"/>
    <w:rsid w:val="00313E9C"/>
    <w:rsid w:val="003140F1"/>
    <w:rsid w:val="003141DE"/>
    <w:rsid w:val="0031733A"/>
    <w:rsid w:val="00320F69"/>
    <w:rsid w:val="00323581"/>
    <w:rsid w:val="003260E1"/>
    <w:rsid w:val="0032696E"/>
    <w:rsid w:val="00326D7F"/>
    <w:rsid w:val="00327EBB"/>
    <w:rsid w:val="00333077"/>
    <w:rsid w:val="0033310C"/>
    <w:rsid w:val="0033411D"/>
    <w:rsid w:val="00337C9C"/>
    <w:rsid w:val="003406EA"/>
    <w:rsid w:val="00346DA7"/>
    <w:rsid w:val="00356992"/>
    <w:rsid w:val="00356A9E"/>
    <w:rsid w:val="00362F79"/>
    <w:rsid w:val="003635E4"/>
    <w:rsid w:val="003638BF"/>
    <w:rsid w:val="0036576B"/>
    <w:rsid w:val="00366416"/>
    <w:rsid w:val="00367CB1"/>
    <w:rsid w:val="00367EB8"/>
    <w:rsid w:val="00374FBC"/>
    <w:rsid w:val="003751D5"/>
    <w:rsid w:val="00385577"/>
    <w:rsid w:val="003855CA"/>
    <w:rsid w:val="00392394"/>
    <w:rsid w:val="003934AF"/>
    <w:rsid w:val="003960E2"/>
    <w:rsid w:val="003B7FB4"/>
    <w:rsid w:val="003C3072"/>
    <w:rsid w:val="003C43A5"/>
    <w:rsid w:val="003C5567"/>
    <w:rsid w:val="003C73BE"/>
    <w:rsid w:val="003C7FC5"/>
    <w:rsid w:val="003D308A"/>
    <w:rsid w:val="003D63EE"/>
    <w:rsid w:val="003E2775"/>
    <w:rsid w:val="003F33E8"/>
    <w:rsid w:val="003F4EED"/>
    <w:rsid w:val="004141C4"/>
    <w:rsid w:val="00417E63"/>
    <w:rsid w:val="00426156"/>
    <w:rsid w:val="004339BB"/>
    <w:rsid w:val="00436416"/>
    <w:rsid w:val="00440BA8"/>
    <w:rsid w:val="004546AC"/>
    <w:rsid w:val="00455718"/>
    <w:rsid w:val="004557B3"/>
    <w:rsid w:val="0045756C"/>
    <w:rsid w:val="0046119B"/>
    <w:rsid w:val="00461947"/>
    <w:rsid w:val="00467FF9"/>
    <w:rsid w:val="00472380"/>
    <w:rsid w:val="00472686"/>
    <w:rsid w:val="00472BFC"/>
    <w:rsid w:val="004730D2"/>
    <w:rsid w:val="0047398F"/>
    <w:rsid w:val="004751EB"/>
    <w:rsid w:val="0048101D"/>
    <w:rsid w:val="00486084"/>
    <w:rsid w:val="0049096B"/>
    <w:rsid w:val="00491EC5"/>
    <w:rsid w:val="00492E76"/>
    <w:rsid w:val="00494CF7"/>
    <w:rsid w:val="00497154"/>
    <w:rsid w:val="004A5B25"/>
    <w:rsid w:val="004C65C4"/>
    <w:rsid w:val="004D1B71"/>
    <w:rsid w:val="004D2DCA"/>
    <w:rsid w:val="004D3FFA"/>
    <w:rsid w:val="004D7D52"/>
    <w:rsid w:val="004E17E5"/>
    <w:rsid w:val="004E1B87"/>
    <w:rsid w:val="004E71CB"/>
    <w:rsid w:val="004F038F"/>
    <w:rsid w:val="004F0439"/>
    <w:rsid w:val="004F4ED0"/>
    <w:rsid w:val="004F6385"/>
    <w:rsid w:val="004F6862"/>
    <w:rsid w:val="004F7C56"/>
    <w:rsid w:val="00501E10"/>
    <w:rsid w:val="0050610F"/>
    <w:rsid w:val="00510F72"/>
    <w:rsid w:val="00514CFE"/>
    <w:rsid w:val="005169CC"/>
    <w:rsid w:val="00516EDA"/>
    <w:rsid w:val="005175D0"/>
    <w:rsid w:val="0052177C"/>
    <w:rsid w:val="005278AE"/>
    <w:rsid w:val="00534460"/>
    <w:rsid w:val="00534994"/>
    <w:rsid w:val="00547404"/>
    <w:rsid w:val="00550E18"/>
    <w:rsid w:val="00551437"/>
    <w:rsid w:val="0055167D"/>
    <w:rsid w:val="005556D4"/>
    <w:rsid w:val="005653F0"/>
    <w:rsid w:val="005677A2"/>
    <w:rsid w:val="00570D18"/>
    <w:rsid w:val="00570EE1"/>
    <w:rsid w:val="005723D4"/>
    <w:rsid w:val="00573DC5"/>
    <w:rsid w:val="00575EFC"/>
    <w:rsid w:val="00581A8A"/>
    <w:rsid w:val="00584D02"/>
    <w:rsid w:val="00587044"/>
    <w:rsid w:val="00590B76"/>
    <w:rsid w:val="005A0ECF"/>
    <w:rsid w:val="005A56CD"/>
    <w:rsid w:val="005C2053"/>
    <w:rsid w:val="005C2805"/>
    <w:rsid w:val="005C6C06"/>
    <w:rsid w:val="005D3321"/>
    <w:rsid w:val="005D49BA"/>
    <w:rsid w:val="005E1EE0"/>
    <w:rsid w:val="005E3460"/>
    <w:rsid w:val="005E3D78"/>
    <w:rsid w:val="005F30FB"/>
    <w:rsid w:val="005F376C"/>
    <w:rsid w:val="005F4104"/>
    <w:rsid w:val="00610122"/>
    <w:rsid w:val="00610B86"/>
    <w:rsid w:val="0061485A"/>
    <w:rsid w:val="00616B43"/>
    <w:rsid w:val="0062013C"/>
    <w:rsid w:val="00623680"/>
    <w:rsid w:val="006279B5"/>
    <w:rsid w:val="00631FE7"/>
    <w:rsid w:val="00635512"/>
    <w:rsid w:val="006475CC"/>
    <w:rsid w:val="00651A66"/>
    <w:rsid w:val="00657B16"/>
    <w:rsid w:val="0067488B"/>
    <w:rsid w:val="00680E96"/>
    <w:rsid w:val="006838A9"/>
    <w:rsid w:val="0068418A"/>
    <w:rsid w:val="0069497D"/>
    <w:rsid w:val="006A004B"/>
    <w:rsid w:val="006A0C8C"/>
    <w:rsid w:val="006A0F3F"/>
    <w:rsid w:val="006A16CD"/>
    <w:rsid w:val="006A3402"/>
    <w:rsid w:val="006A7B13"/>
    <w:rsid w:val="006C30B0"/>
    <w:rsid w:val="006C3217"/>
    <w:rsid w:val="006C6627"/>
    <w:rsid w:val="006D1963"/>
    <w:rsid w:val="006D46A8"/>
    <w:rsid w:val="006E05CC"/>
    <w:rsid w:val="006E1AA6"/>
    <w:rsid w:val="006E57FF"/>
    <w:rsid w:val="006E59D2"/>
    <w:rsid w:val="006E648A"/>
    <w:rsid w:val="006F3D40"/>
    <w:rsid w:val="006F4642"/>
    <w:rsid w:val="006F4C38"/>
    <w:rsid w:val="006F73D6"/>
    <w:rsid w:val="007075E9"/>
    <w:rsid w:val="00711228"/>
    <w:rsid w:val="00715DF4"/>
    <w:rsid w:val="0071615C"/>
    <w:rsid w:val="00721922"/>
    <w:rsid w:val="00721FC1"/>
    <w:rsid w:val="007227D8"/>
    <w:rsid w:val="00722CAC"/>
    <w:rsid w:val="00723AF3"/>
    <w:rsid w:val="007310F8"/>
    <w:rsid w:val="00732DB3"/>
    <w:rsid w:val="007331D1"/>
    <w:rsid w:val="00734ACA"/>
    <w:rsid w:val="007374CF"/>
    <w:rsid w:val="007376A8"/>
    <w:rsid w:val="007379D8"/>
    <w:rsid w:val="0074623F"/>
    <w:rsid w:val="00756D75"/>
    <w:rsid w:val="00757999"/>
    <w:rsid w:val="00757A17"/>
    <w:rsid w:val="007637F7"/>
    <w:rsid w:val="00764BD7"/>
    <w:rsid w:val="00764E5F"/>
    <w:rsid w:val="00771EFB"/>
    <w:rsid w:val="007733E4"/>
    <w:rsid w:val="00776D2F"/>
    <w:rsid w:val="007837A4"/>
    <w:rsid w:val="00790DA8"/>
    <w:rsid w:val="00790DD1"/>
    <w:rsid w:val="00792D04"/>
    <w:rsid w:val="007930AC"/>
    <w:rsid w:val="007971FE"/>
    <w:rsid w:val="007A19DF"/>
    <w:rsid w:val="007A391E"/>
    <w:rsid w:val="007A6AA2"/>
    <w:rsid w:val="007B18DF"/>
    <w:rsid w:val="007B2E97"/>
    <w:rsid w:val="007B4CAF"/>
    <w:rsid w:val="007B671B"/>
    <w:rsid w:val="007D4090"/>
    <w:rsid w:val="007D7959"/>
    <w:rsid w:val="007E2FC5"/>
    <w:rsid w:val="007E471F"/>
    <w:rsid w:val="007E7A3D"/>
    <w:rsid w:val="007F2563"/>
    <w:rsid w:val="007F31C0"/>
    <w:rsid w:val="007F4E90"/>
    <w:rsid w:val="00801F98"/>
    <w:rsid w:val="00803DCE"/>
    <w:rsid w:val="00805193"/>
    <w:rsid w:val="00811596"/>
    <w:rsid w:val="0081250D"/>
    <w:rsid w:val="0081367E"/>
    <w:rsid w:val="008141E3"/>
    <w:rsid w:val="008224E7"/>
    <w:rsid w:val="0082657B"/>
    <w:rsid w:val="008304F0"/>
    <w:rsid w:val="00831C2D"/>
    <w:rsid w:val="008330C6"/>
    <w:rsid w:val="008409EB"/>
    <w:rsid w:val="00850171"/>
    <w:rsid w:val="008520F6"/>
    <w:rsid w:val="008545EB"/>
    <w:rsid w:val="00855852"/>
    <w:rsid w:val="00856B7C"/>
    <w:rsid w:val="008612C7"/>
    <w:rsid w:val="008679DC"/>
    <w:rsid w:val="00873459"/>
    <w:rsid w:val="0087685A"/>
    <w:rsid w:val="00882F2C"/>
    <w:rsid w:val="00883BBF"/>
    <w:rsid w:val="008864E4"/>
    <w:rsid w:val="0088784B"/>
    <w:rsid w:val="00890E57"/>
    <w:rsid w:val="00896F41"/>
    <w:rsid w:val="008A08FF"/>
    <w:rsid w:val="008B2FB1"/>
    <w:rsid w:val="008B44F1"/>
    <w:rsid w:val="008B6C0F"/>
    <w:rsid w:val="008C04D8"/>
    <w:rsid w:val="008C3606"/>
    <w:rsid w:val="008D2260"/>
    <w:rsid w:val="008D4F97"/>
    <w:rsid w:val="008D5D1B"/>
    <w:rsid w:val="008D677F"/>
    <w:rsid w:val="008D6A31"/>
    <w:rsid w:val="008E6926"/>
    <w:rsid w:val="008F2E4C"/>
    <w:rsid w:val="0090507C"/>
    <w:rsid w:val="009057F7"/>
    <w:rsid w:val="00921D5C"/>
    <w:rsid w:val="009261AA"/>
    <w:rsid w:val="00935CDD"/>
    <w:rsid w:val="00936B2F"/>
    <w:rsid w:val="00946CD6"/>
    <w:rsid w:val="0095722D"/>
    <w:rsid w:val="009576F2"/>
    <w:rsid w:val="009729ED"/>
    <w:rsid w:val="0097381E"/>
    <w:rsid w:val="00973C90"/>
    <w:rsid w:val="0097552A"/>
    <w:rsid w:val="0098545F"/>
    <w:rsid w:val="00991308"/>
    <w:rsid w:val="009A2A73"/>
    <w:rsid w:val="009A4F71"/>
    <w:rsid w:val="009A7D88"/>
    <w:rsid w:val="009C16E5"/>
    <w:rsid w:val="009C199E"/>
    <w:rsid w:val="009D018A"/>
    <w:rsid w:val="009D1F63"/>
    <w:rsid w:val="009D3E8F"/>
    <w:rsid w:val="009D55A1"/>
    <w:rsid w:val="009E14C4"/>
    <w:rsid w:val="009E261D"/>
    <w:rsid w:val="009E3552"/>
    <w:rsid w:val="009E4B0D"/>
    <w:rsid w:val="009E6903"/>
    <w:rsid w:val="009E7DE1"/>
    <w:rsid w:val="009F472E"/>
    <w:rsid w:val="009F5397"/>
    <w:rsid w:val="00A00EF3"/>
    <w:rsid w:val="00A0454F"/>
    <w:rsid w:val="00A10182"/>
    <w:rsid w:val="00A11455"/>
    <w:rsid w:val="00A11636"/>
    <w:rsid w:val="00A12998"/>
    <w:rsid w:val="00A13FBB"/>
    <w:rsid w:val="00A141D9"/>
    <w:rsid w:val="00A20D59"/>
    <w:rsid w:val="00A22889"/>
    <w:rsid w:val="00A2505B"/>
    <w:rsid w:val="00A2582E"/>
    <w:rsid w:val="00A25884"/>
    <w:rsid w:val="00A26EB7"/>
    <w:rsid w:val="00A270D3"/>
    <w:rsid w:val="00A33297"/>
    <w:rsid w:val="00A369DF"/>
    <w:rsid w:val="00A4379B"/>
    <w:rsid w:val="00A45D32"/>
    <w:rsid w:val="00A4612A"/>
    <w:rsid w:val="00A52396"/>
    <w:rsid w:val="00A55DA1"/>
    <w:rsid w:val="00A573E2"/>
    <w:rsid w:val="00A60CF9"/>
    <w:rsid w:val="00A62888"/>
    <w:rsid w:val="00A64E51"/>
    <w:rsid w:val="00A651C8"/>
    <w:rsid w:val="00A70DB5"/>
    <w:rsid w:val="00A743DE"/>
    <w:rsid w:val="00A7501F"/>
    <w:rsid w:val="00A76933"/>
    <w:rsid w:val="00A82787"/>
    <w:rsid w:val="00A83063"/>
    <w:rsid w:val="00A839D6"/>
    <w:rsid w:val="00AA0773"/>
    <w:rsid w:val="00AA383F"/>
    <w:rsid w:val="00AB09FC"/>
    <w:rsid w:val="00AB22F6"/>
    <w:rsid w:val="00AB3BA1"/>
    <w:rsid w:val="00AB58D5"/>
    <w:rsid w:val="00AB620E"/>
    <w:rsid w:val="00AB6D39"/>
    <w:rsid w:val="00AD3755"/>
    <w:rsid w:val="00AD51D5"/>
    <w:rsid w:val="00AD753F"/>
    <w:rsid w:val="00AE015B"/>
    <w:rsid w:val="00AE1B60"/>
    <w:rsid w:val="00AF2E3C"/>
    <w:rsid w:val="00B001B2"/>
    <w:rsid w:val="00B010B9"/>
    <w:rsid w:val="00B12E6B"/>
    <w:rsid w:val="00B13CFA"/>
    <w:rsid w:val="00B166C7"/>
    <w:rsid w:val="00B22844"/>
    <w:rsid w:val="00B25B5D"/>
    <w:rsid w:val="00B27118"/>
    <w:rsid w:val="00B35240"/>
    <w:rsid w:val="00B36A74"/>
    <w:rsid w:val="00B45EAB"/>
    <w:rsid w:val="00B55474"/>
    <w:rsid w:val="00B56146"/>
    <w:rsid w:val="00B61155"/>
    <w:rsid w:val="00B62A34"/>
    <w:rsid w:val="00B6349B"/>
    <w:rsid w:val="00B67D94"/>
    <w:rsid w:val="00B765DC"/>
    <w:rsid w:val="00B801B5"/>
    <w:rsid w:val="00B82900"/>
    <w:rsid w:val="00B915DB"/>
    <w:rsid w:val="00B91C8E"/>
    <w:rsid w:val="00B92980"/>
    <w:rsid w:val="00B947C0"/>
    <w:rsid w:val="00B97F72"/>
    <w:rsid w:val="00BA699A"/>
    <w:rsid w:val="00BB2FB1"/>
    <w:rsid w:val="00BC2FB0"/>
    <w:rsid w:val="00BD45F2"/>
    <w:rsid w:val="00BD72C4"/>
    <w:rsid w:val="00BD7846"/>
    <w:rsid w:val="00BE2146"/>
    <w:rsid w:val="00BF0012"/>
    <w:rsid w:val="00BF769E"/>
    <w:rsid w:val="00C01CD6"/>
    <w:rsid w:val="00C03648"/>
    <w:rsid w:val="00C12154"/>
    <w:rsid w:val="00C13469"/>
    <w:rsid w:val="00C1578C"/>
    <w:rsid w:val="00C212BF"/>
    <w:rsid w:val="00C232C8"/>
    <w:rsid w:val="00C25A1F"/>
    <w:rsid w:val="00C27281"/>
    <w:rsid w:val="00C3032A"/>
    <w:rsid w:val="00C30E86"/>
    <w:rsid w:val="00C337A6"/>
    <w:rsid w:val="00C34605"/>
    <w:rsid w:val="00C364C8"/>
    <w:rsid w:val="00C372B7"/>
    <w:rsid w:val="00C3746C"/>
    <w:rsid w:val="00C42080"/>
    <w:rsid w:val="00C460F4"/>
    <w:rsid w:val="00C51D99"/>
    <w:rsid w:val="00C53AAE"/>
    <w:rsid w:val="00C5706E"/>
    <w:rsid w:val="00C706BC"/>
    <w:rsid w:val="00C713F7"/>
    <w:rsid w:val="00C81840"/>
    <w:rsid w:val="00C819D1"/>
    <w:rsid w:val="00C837BC"/>
    <w:rsid w:val="00C90BEA"/>
    <w:rsid w:val="00C922A2"/>
    <w:rsid w:val="00C93766"/>
    <w:rsid w:val="00C93769"/>
    <w:rsid w:val="00C97B5C"/>
    <w:rsid w:val="00CA198A"/>
    <w:rsid w:val="00CA6312"/>
    <w:rsid w:val="00CB2477"/>
    <w:rsid w:val="00CB2C24"/>
    <w:rsid w:val="00CB3100"/>
    <w:rsid w:val="00CB553B"/>
    <w:rsid w:val="00CC2EB8"/>
    <w:rsid w:val="00CC5D8B"/>
    <w:rsid w:val="00CC7E7B"/>
    <w:rsid w:val="00CD0A8E"/>
    <w:rsid w:val="00CD2CA4"/>
    <w:rsid w:val="00CD6873"/>
    <w:rsid w:val="00CE6007"/>
    <w:rsid w:val="00CE6752"/>
    <w:rsid w:val="00D01851"/>
    <w:rsid w:val="00D06C63"/>
    <w:rsid w:val="00D073B8"/>
    <w:rsid w:val="00D10772"/>
    <w:rsid w:val="00D16E5E"/>
    <w:rsid w:val="00D252F9"/>
    <w:rsid w:val="00D3034A"/>
    <w:rsid w:val="00D33284"/>
    <w:rsid w:val="00D33704"/>
    <w:rsid w:val="00D33766"/>
    <w:rsid w:val="00D455BC"/>
    <w:rsid w:val="00D463D4"/>
    <w:rsid w:val="00D47B29"/>
    <w:rsid w:val="00D55D79"/>
    <w:rsid w:val="00D56F80"/>
    <w:rsid w:val="00D64869"/>
    <w:rsid w:val="00D65029"/>
    <w:rsid w:val="00D6695F"/>
    <w:rsid w:val="00D721AC"/>
    <w:rsid w:val="00D74916"/>
    <w:rsid w:val="00D7750E"/>
    <w:rsid w:val="00D77B51"/>
    <w:rsid w:val="00D8055F"/>
    <w:rsid w:val="00D8390C"/>
    <w:rsid w:val="00D92C7B"/>
    <w:rsid w:val="00D92D74"/>
    <w:rsid w:val="00D94A23"/>
    <w:rsid w:val="00D94A8C"/>
    <w:rsid w:val="00D94A94"/>
    <w:rsid w:val="00D966FE"/>
    <w:rsid w:val="00DA15EA"/>
    <w:rsid w:val="00DA278F"/>
    <w:rsid w:val="00DA455F"/>
    <w:rsid w:val="00DA499F"/>
    <w:rsid w:val="00DA6C6D"/>
    <w:rsid w:val="00DB35EF"/>
    <w:rsid w:val="00DB52B3"/>
    <w:rsid w:val="00DB5B61"/>
    <w:rsid w:val="00DB6285"/>
    <w:rsid w:val="00DC09FB"/>
    <w:rsid w:val="00DC17D2"/>
    <w:rsid w:val="00DD02A9"/>
    <w:rsid w:val="00DD07ED"/>
    <w:rsid w:val="00DD56F2"/>
    <w:rsid w:val="00DD71E3"/>
    <w:rsid w:val="00DD7AED"/>
    <w:rsid w:val="00DF64E4"/>
    <w:rsid w:val="00DF65E5"/>
    <w:rsid w:val="00DF6ABB"/>
    <w:rsid w:val="00DF7C0C"/>
    <w:rsid w:val="00E00369"/>
    <w:rsid w:val="00E065A5"/>
    <w:rsid w:val="00E10EE3"/>
    <w:rsid w:val="00E11A25"/>
    <w:rsid w:val="00E20666"/>
    <w:rsid w:val="00E2197D"/>
    <w:rsid w:val="00E308DE"/>
    <w:rsid w:val="00E33F5E"/>
    <w:rsid w:val="00E47B73"/>
    <w:rsid w:val="00E5011F"/>
    <w:rsid w:val="00E53744"/>
    <w:rsid w:val="00E54E97"/>
    <w:rsid w:val="00E55612"/>
    <w:rsid w:val="00E56E39"/>
    <w:rsid w:val="00E6068C"/>
    <w:rsid w:val="00E60EC2"/>
    <w:rsid w:val="00E65183"/>
    <w:rsid w:val="00E666EF"/>
    <w:rsid w:val="00E7375F"/>
    <w:rsid w:val="00E73AF9"/>
    <w:rsid w:val="00E7607E"/>
    <w:rsid w:val="00E8210A"/>
    <w:rsid w:val="00E83D64"/>
    <w:rsid w:val="00E850E1"/>
    <w:rsid w:val="00E86297"/>
    <w:rsid w:val="00E86DCE"/>
    <w:rsid w:val="00E97E63"/>
    <w:rsid w:val="00EB23BD"/>
    <w:rsid w:val="00EB505A"/>
    <w:rsid w:val="00EB5322"/>
    <w:rsid w:val="00EB55EE"/>
    <w:rsid w:val="00EC184E"/>
    <w:rsid w:val="00EC6147"/>
    <w:rsid w:val="00ED14FC"/>
    <w:rsid w:val="00ED52D0"/>
    <w:rsid w:val="00ED7A2E"/>
    <w:rsid w:val="00EE149A"/>
    <w:rsid w:val="00EE55F2"/>
    <w:rsid w:val="00EE6A04"/>
    <w:rsid w:val="00EF10A3"/>
    <w:rsid w:val="00EF18E0"/>
    <w:rsid w:val="00EF3326"/>
    <w:rsid w:val="00F15C4C"/>
    <w:rsid w:val="00F16B39"/>
    <w:rsid w:val="00F213FE"/>
    <w:rsid w:val="00F252DE"/>
    <w:rsid w:val="00F25B7A"/>
    <w:rsid w:val="00F3510A"/>
    <w:rsid w:val="00F364CD"/>
    <w:rsid w:val="00F40E3B"/>
    <w:rsid w:val="00F42137"/>
    <w:rsid w:val="00F4463F"/>
    <w:rsid w:val="00F4706C"/>
    <w:rsid w:val="00F50A53"/>
    <w:rsid w:val="00F54B87"/>
    <w:rsid w:val="00F57C94"/>
    <w:rsid w:val="00F609ED"/>
    <w:rsid w:val="00F615BA"/>
    <w:rsid w:val="00F64762"/>
    <w:rsid w:val="00F663EF"/>
    <w:rsid w:val="00F675DA"/>
    <w:rsid w:val="00F750FC"/>
    <w:rsid w:val="00F85F3D"/>
    <w:rsid w:val="00F916B1"/>
    <w:rsid w:val="00FA2A81"/>
    <w:rsid w:val="00FA65FF"/>
    <w:rsid w:val="00FB0135"/>
    <w:rsid w:val="00FB130E"/>
    <w:rsid w:val="00FB36AD"/>
    <w:rsid w:val="00FB38AF"/>
    <w:rsid w:val="00FC4D3F"/>
    <w:rsid w:val="00FC5A75"/>
    <w:rsid w:val="00FD00CF"/>
    <w:rsid w:val="00FD283D"/>
    <w:rsid w:val="00FE1A2B"/>
    <w:rsid w:val="00FE2A79"/>
    <w:rsid w:val="00FE6CD4"/>
    <w:rsid w:val="00FF13C3"/>
    <w:rsid w:val="00FF18A4"/>
    <w:rsid w:val="00FF3C47"/>
    <w:rsid w:val="00FF47C4"/>
    <w:rsid w:val="00FF64E0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168F922"/>
  <w15:docId w15:val="{F802037A-8B3C-40FD-8829-05C4B2F1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 w:cs="Calibri"/>
      <w:kern w:val="1"/>
      <w:sz w:val="21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oterChar">
    <w:name w:val="Footer Char"/>
    <w:uiPriority w:val="99"/>
    <w:rPr>
      <w:rFonts w:ascii="Calibri" w:eastAsia="SimSun" w:hAnsi="Calibri" w:cs="Calibri"/>
      <w:kern w:val="1"/>
      <w:sz w:val="21"/>
      <w:szCs w:val="22"/>
      <w:lang w:val="en-US"/>
    </w:rPr>
  </w:style>
  <w:style w:type="character" w:customStyle="1" w:styleId="FITA2">
    <w:name w:val="FITA 2"/>
    <w:rPr>
      <w:rFonts w:ascii="Verdana" w:hAnsi="Verdana" w:cs="Verdana"/>
      <w:b/>
      <w:bCs/>
      <w:color w:val="008080"/>
      <w:sz w:val="27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Calibri" w:eastAsia="SimSun" w:hAnsi="Calibri" w:cs="Calibri"/>
      <w:kern w:val="1"/>
      <w:sz w:val="21"/>
      <w:szCs w:val="22"/>
      <w:lang w:val="en-US"/>
    </w:rPr>
  </w:style>
  <w:style w:type="character" w:customStyle="1" w:styleId="FITA1">
    <w:name w:val="FITA 1"/>
    <w:rPr>
      <w:rFonts w:ascii="Verdana" w:hAnsi="Verdana" w:cs="Verdana"/>
      <w:b/>
      <w:bCs/>
      <w:color w:val="008080"/>
      <w:sz w:val="36"/>
    </w:rPr>
  </w:style>
  <w:style w:type="character" w:customStyle="1" w:styleId="BalloonTextChar">
    <w:name w:val="Balloon Text Char"/>
    <w:rPr>
      <w:rFonts w:ascii="Tahoma" w:eastAsia="SimSun" w:hAnsi="Tahoma" w:cs="Tahoma"/>
      <w:kern w:val="1"/>
      <w:sz w:val="16"/>
      <w:szCs w:val="16"/>
      <w:lang w:val="en-US"/>
    </w:rPr>
  </w:style>
  <w:style w:type="character" w:customStyle="1" w:styleId="FITA3">
    <w:name w:val="FITA 3"/>
    <w:rPr>
      <w:rFonts w:ascii="Verdana" w:hAnsi="Verdana" w:cs="Verdana"/>
      <w:b/>
      <w:bCs/>
      <w:color w:val="808080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ITA4">
    <w:name w:val="FITA 4"/>
    <w:basedOn w:val="Normal"/>
    <w:rPr>
      <w:color w:val="808080"/>
    </w:rPr>
  </w:style>
  <w:style w:type="paragraph" w:customStyle="1" w:styleId="FITAnormalbold">
    <w:name w:val="FITA normal bold"/>
    <w:basedOn w:val="Normal"/>
    <w:rPr>
      <w:color w:val="000000"/>
    </w:rPr>
  </w:style>
  <w:style w:type="paragraph" w:customStyle="1" w:styleId="FITAnormal">
    <w:name w:val="FITA normal"/>
    <w:basedOn w:val="Normal"/>
    <w:link w:val="FITAnormalChar"/>
    <w:rPr>
      <w:color w:val="000000"/>
    </w:rPr>
  </w:style>
  <w:style w:type="paragraph" w:customStyle="1" w:styleId="yiv592018862fitanormal">
    <w:name w:val="yiv592018862fitanormal"/>
    <w:basedOn w:val="Normal"/>
    <w:pPr>
      <w:widowControl/>
      <w:spacing w:before="280" w:after="280"/>
      <w:jc w:val="left"/>
    </w:pPr>
    <w:rPr>
      <w:rFonts w:ascii="SimSun" w:hAnsi="SimSun" w:cs="SimSun"/>
      <w:sz w:val="24"/>
      <w:szCs w:val="24"/>
    </w:rPr>
  </w:style>
  <w:style w:type="paragraph" w:customStyle="1" w:styleId="FITAnormalNew">
    <w:name w:val="FITA normal New"/>
    <w:basedOn w:val="Normal"/>
    <w:rPr>
      <w:color w:val="000000"/>
    </w:rPr>
  </w:style>
  <w:style w:type="paragraph" w:customStyle="1" w:styleId="FITAnormalNewNew">
    <w:name w:val="FITA normal New New"/>
    <w:basedOn w:val="Normal"/>
    <w:rPr>
      <w:color w:val="000000"/>
    </w:rPr>
  </w:style>
  <w:style w:type="paragraph" w:customStyle="1" w:styleId="FITAnormalNewNewNew">
    <w:name w:val="FITA normal New New New"/>
    <w:basedOn w:val="Normal"/>
    <w:rPr>
      <w:color w:val="00000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rsid w:val="006A0F3F"/>
    <w:pPr>
      <w:widowControl w:val="0"/>
      <w:suppressAutoHyphens/>
      <w:jc w:val="both"/>
    </w:pPr>
    <w:rPr>
      <w:rFonts w:ascii="Calibri" w:hAnsi="Calibri" w:cs="Calibri"/>
      <w:kern w:val="1"/>
      <w:sz w:val="21"/>
      <w:szCs w:val="22"/>
      <w:lang w:eastAsia="ar-SA"/>
    </w:rPr>
  </w:style>
  <w:style w:type="table" w:styleId="TableGrid">
    <w:name w:val="Table Grid"/>
    <w:basedOn w:val="TableNormal"/>
    <w:uiPriority w:val="59"/>
    <w:rsid w:val="00440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rFonts w:ascii="Calibri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rFonts w:ascii="Calibri" w:hAnsi="Calibri" w:cs="Calibri"/>
      <w:b/>
      <w:bCs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8D4F97"/>
    <w:pPr>
      <w:widowControl/>
      <w:tabs>
        <w:tab w:val="left" w:pos="4050"/>
      </w:tabs>
      <w:ind w:left="720"/>
      <w:contextualSpacing/>
      <w:jc w:val="left"/>
    </w:pPr>
    <w:rPr>
      <w:rFonts w:ascii="Verdana" w:eastAsia="ヒラギノ角ゴ Pro W3" w:hAnsi="Verdana" w:cs="Verdana"/>
      <w:color w:val="000000"/>
      <w:kern w:val="0"/>
      <w:sz w:val="20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3FFA"/>
    <w:rPr>
      <w:color w:val="605E5C"/>
      <w:shd w:val="clear" w:color="auto" w:fill="E1DFDD"/>
    </w:rPr>
  </w:style>
  <w:style w:type="paragraph" w:customStyle="1" w:styleId="gmail-m-6952200964408813843msolistparagraph">
    <w:name w:val="gmail-m_-6952200964408813843msolistparagraph"/>
    <w:basedOn w:val="Normal"/>
    <w:rsid w:val="00C81840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81840"/>
  </w:style>
  <w:style w:type="paragraph" w:customStyle="1" w:styleId="paragraph">
    <w:name w:val="paragraph"/>
    <w:basedOn w:val="Normal"/>
    <w:rsid w:val="005169CC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69CC"/>
  </w:style>
  <w:style w:type="character" w:customStyle="1" w:styleId="eop">
    <w:name w:val="eop"/>
    <w:basedOn w:val="DefaultParagraphFont"/>
    <w:rsid w:val="005169CC"/>
  </w:style>
  <w:style w:type="paragraph" w:styleId="NormalWeb">
    <w:name w:val="Normal (Web)"/>
    <w:basedOn w:val="Normal"/>
    <w:uiPriority w:val="99"/>
    <w:unhideWhenUsed/>
    <w:rsid w:val="00A55DA1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630ED"/>
    <w:rPr>
      <w:rFonts w:ascii="Calibri" w:hAnsi="Calibri" w:cs="Calibri"/>
      <w:kern w:val="1"/>
      <w:sz w:val="21"/>
      <w:szCs w:val="22"/>
      <w:lang w:eastAsia="ar-SA"/>
    </w:rPr>
  </w:style>
  <w:style w:type="character" w:customStyle="1" w:styleId="FITAnormalChar">
    <w:name w:val="FITA normal Char"/>
    <w:link w:val="FITAnormal"/>
    <w:rsid w:val="005F30FB"/>
    <w:rPr>
      <w:rFonts w:ascii="Calibri" w:hAnsi="Calibri" w:cs="Calibri"/>
      <w:color w:val="000000"/>
      <w:kern w:val="1"/>
      <w:sz w:val="21"/>
      <w:szCs w:val="22"/>
      <w:lang w:eastAsia="ar-SA"/>
    </w:rPr>
  </w:style>
  <w:style w:type="paragraph" w:customStyle="1" w:styleId="Default">
    <w:name w:val="Default"/>
    <w:rsid w:val="00461947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anet.worldarchery.spor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xtranet.worldarchery.spor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net.worldarchery.spor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reos@archery.spor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2eb23-72b0-41af-a10c-3f7964b4ff62" xsi:nil="true"/>
    <lcf76f155ced4ddcb4097134ff3c332f xmlns="95cb6073-0cbe-4d71-a649-78ff2699427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A60007AFE240A243309B278605F6" ma:contentTypeVersion="16" ma:contentTypeDescription="Create a new document." ma:contentTypeScope="" ma:versionID="a2e6ed591b89f9468fc3bc775731b465">
  <xsd:schema xmlns:xsd="http://www.w3.org/2001/XMLSchema" xmlns:xs="http://www.w3.org/2001/XMLSchema" xmlns:p="http://schemas.microsoft.com/office/2006/metadata/properties" xmlns:ns2="95cb6073-0cbe-4d71-a649-78ff26994274" xmlns:ns3="62d2eb23-72b0-41af-a10c-3f7964b4ff62" targetNamespace="http://schemas.microsoft.com/office/2006/metadata/properties" ma:root="true" ma:fieldsID="2acb245824ed2d309680a6fada151dea" ns2:_="" ns3:_="">
    <xsd:import namespace="95cb6073-0cbe-4d71-a649-78ff26994274"/>
    <xsd:import namespace="62d2eb23-72b0-41af-a10c-3f7964b4f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6073-0cbe-4d71-a649-78ff26994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8100cd-d199-48ff-9ce5-8485f872e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2eb23-72b0-41af-a10c-3f7964b4f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5ba627-f23b-46d9-b56f-f202751513cc}" ma:internalName="TaxCatchAll" ma:showField="CatchAllData" ma:web="62d2eb23-72b0-41af-a10c-3f7964b4f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C625D-D943-264F-B42B-F20031FC56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25720C-1960-4E6A-9C3F-F75D53DEC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D8330-93BF-423B-BDD1-2BC8B9D49C7D}">
  <ds:schemaRefs>
    <ds:schemaRef ds:uri="http://schemas.microsoft.com/office/2006/metadata/properties"/>
    <ds:schemaRef ds:uri="http://schemas.microsoft.com/office/infopath/2007/PartnerControls"/>
    <ds:schemaRef ds:uri="62d2eb23-72b0-41af-a10c-3f7964b4ff62"/>
    <ds:schemaRef ds:uri="95cb6073-0cbe-4d71-a649-78ff26994274"/>
  </ds:schemaRefs>
</ds:datastoreItem>
</file>

<file path=customXml/itemProps4.xml><?xml version="1.0" encoding="utf-8"?>
<ds:datastoreItem xmlns:ds="http://schemas.openxmlformats.org/officeDocument/2006/customXml" ds:itemID="{369C1E08-045A-40E5-B1D0-E1663822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b6073-0cbe-4d71-a649-78ff26994274"/>
    <ds:schemaRef ds:uri="62d2eb23-72b0-41af-a10c-3f7964b4f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1347</Words>
  <Characters>7683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Flash Interview from Finals</vt:lpstr>
      <vt:lpstr>Flash Interview from Finals</vt:lpstr>
    </vt:vector>
  </TitlesOfParts>
  <Company/>
  <LinksUpToDate>false</LinksUpToDate>
  <CharactersWithSpaces>9012</CharactersWithSpaces>
  <SharedDoc>false</SharedDoc>
  <HLinks>
    <vt:vector size="84" baseType="variant">
      <vt:variant>
        <vt:i4>4784132</vt:i4>
      </vt:variant>
      <vt:variant>
        <vt:i4>39</vt:i4>
      </vt:variant>
      <vt:variant>
        <vt:i4>0</vt:i4>
      </vt:variant>
      <vt:variant>
        <vt:i4>5</vt:i4>
      </vt:variant>
      <vt:variant>
        <vt:lpwstr>http://www.travelchinaguide.com/attraction/shanghai/tianzifang.htm%20</vt:lpwstr>
      </vt:variant>
      <vt:variant>
        <vt:lpwstr/>
      </vt:variant>
      <vt:variant>
        <vt:i4>7012403</vt:i4>
      </vt:variant>
      <vt:variant>
        <vt:i4>36</vt:i4>
      </vt:variant>
      <vt:variant>
        <vt:i4>0</vt:i4>
      </vt:variant>
      <vt:variant>
        <vt:i4>5</vt:i4>
      </vt:variant>
      <vt:variant>
        <vt:lpwstr>http://www.travelchinaguide.com/attraction/shanghai/xin-tian-di.htm</vt:lpwstr>
      </vt:variant>
      <vt:variant>
        <vt:lpwstr/>
      </vt:variant>
      <vt:variant>
        <vt:i4>3997781</vt:i4>
      </vt:variant>
      <vt:variant>
        <vt:i4>33</vt:i4>
      </vt:variant>
      <vt:variant>
        <vt:i4>0</vt:i4>
      </vt:variant>
      <vt:variant>
        <vt:i4>5</vt:i4>
      </vt:variant>
      <vt:variant>
        <vt:lpwstr>http://www.travelchinaguide.com/attraction/shanghai/jade_temple.htm</vt:lpwstr>
      </vt:variant>
      <vt:variant>
        <vt:lpwstr/>
      </vt:variant>
      <vt:variant>
        <vt:i4>5373985</vt:i4>
      </vt:variant>
      <vt:variant>
        <vt:i4>30</vt:i4>
      </vt:variant>
      <vt:variant>
        <vt:i4>0</vt:i4>
      </vt:variant>
      <vt:variant>
        <vt:i4>5</vt:i4>
      </vt:variant>
      <vt:variant>
        <vt:lpwstr>http://www.travelchinaguide.com/attraction/shanghai/yuyuan_garden.htm</vt:lpwstr>
      </vt:variant>
      <vt:variant>
        <vt:lpwstr/>
      </vt:variant>
      <vt:variant>
        <vt:i4>2228315</vt:i4>
      </vt:variant>
      <vt:variant>
        <vt:i4>27</vt:i4>
      </vt:variant>
      <vt:variant>
        <vt:i4>0</vt:i4>
      </vt:variant>
      <vt:variant>
        <vt:i4>5</vt:i4>
      </vt:variant>
      <vt:variant>
        <vt:lpwstr>http://www.travelchinaguide.com/attraction/shanghai/nanjing_road.htm</vt:lpwstr>
      </vt:variant>
      <vt:variant>
        <vt:lpwstr/>
      </vt:variant>
      <vt:variant>
        <vt:i4>2556015</vt:i4>
      </vt:variant>
      <vt:variant>
        <vt:i4>24</vt:i4>
      </vt:variant>
      <vt:variant>
        <vt:i4>0</vt:i4>
      </vt:variant>
      <vt:variant>
        <vt:i4>5</vt:i4>
      </vt:variant>
      <vt:variant>
        <vt:lpwstr>http://www.travelchinaguide.com/attraction/shanghai/huangpu.htm</vt:lpwstr>
      </vt:variant>
      <vt:variant>
        <vt:lpwstr/>
      </vt:variant>
      <vt:variant>
        <vt:i4>131146</vt:i4>
      </vt:variant>
      <vt:variant>
        <vt:i4>21</vt:i4>
      </vt:variant>
      <vt:variant>
        <vt:i4>0</vt:i4>
      </vt:variant>
      <vt:variant>
        <vt:i4>5</vt:i4>
      </vt:variant>
      <vt:variant>
        <vt:lpwstr>http://www.travelchinaguide.com/attraction/shanghai/bund.htm</vt:lpwstr>
      </vt:variant>
      <vt:variant>
        <vt:lpwstr/>
      </vt:variant>
      <vt:variant>
        <vt:i4>7143469</vt:i4>
      </vt:variant>
      <vt:variant>
        <vt:i4>18</vt:i4>
      </vt:variant>
      <vt:variant>
        <vt:i4>0</vt:i4>
      </vt:variant>
      <vt:variant>
        <vt:i4>5</vt:i4>
      </vt:variant>
      <vt:variant>
        <vt:lpwstr>http://www.tongmaohotelshanghai.cn/</vt:lpwstr>
      </vt:variant>
      <vt:variant>
        <vt:lpwstr/>
      </vt:variant>
      <vt:variant>
        <vt:i4>4980805</vt:i4>
      </vt:variant>
      <vt:variant>
        <vt:i4>15</vt:i4>
      </vt:variant>
      <vt:variant>
        <vt:i4>0</vt:i4>
      </vt:variant>
      <vt:variant>
        <vt:i4>5</vt:i4>
      </vt:variant>
      <vt:variant>
        <vt:lpwstr>http://www.supremetower.com/</vt:lpwstr>
      </vt:variant>
      <vt:variant>
        <vt:lpwstr/>
      </vt:variant>
      <vt:variant>
        <vt:i4>655365</vt:i4>
      </vt:variant>
      <vt:variant>
        <vt:i4>12</vt:i4>
      </vt:variant>
      <vt:variant>
        <vt:i4>0</vt:i4>
      </vt:variant>
      <vt:variant>
        <vt:i4>5</vt:i4>
      </vt:variant>
      <vt:variant>
        <vt:lpwstr>http://purple-mountain.hotel-rn.com/</vt:lpwstr>
      </vt:variant>
      <vt:variant>
        <vt:lpwstr/>
      </vt:variant>
      <vt:variant>
        <vt:i4>5046390</vt:i4>
      </vt:variant>
      <vt:variant>
        <vt:i4>9</vt:i4>
      </vt:variant>
      <vt:variant>
        <vt:i4>0</vt:i4>
      </vt:variant>
      <vt:variant>
        <vt:i4>5</vt:i4>
      </vt:variant>
      <vt:variant>
        <vt:lpwstr>\\192.168.144.221\USB STICK\C:\Users\Uzytkownik\AppData\Local\Temp\rahadpour@archery.org</vt:lpwstr>
      </vt:variant>
      <vt:variant>
        <vt:lpwstr/>
      </vt:variant>
      <vt:variant>
        <vt:i4>1507387</vt:i4>
      </vt:variant>
      <vt:variant>
        <vt:i4>6</vt:i4>
      </vt:variant>
      <vt:variant>
        <vt:i4>0</vt:i4>
      </vt:variant>
      <vt:variant>
        <vt:i4>5</vt:i4>
      </vt:variant>
      <vt:variant>
        <vt:lpwstr>mailto:rahadpour@archery.org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http://register.worldarchery.org/</vt:lpwstr>
      </vt:variant>
      <vt:variant>
        <vt:lpwstr/>
      </vt:variant>
      <vt:variant>
        <vt:i4>1245270</vt:i4>
      </vt:variant>
      <vt:variant>
        <vt:i4>0</vt:i4>
      </vt:variant>
      <vt:variant>
        <vt:i4>0</vt:i4>
      </vt:variant>
      <vt:variant>
        <vt:i4>5</vt:i4>
      </vt:variant>
      <vt:variant>
        <vt:lpwstr>http://register.worldarchery.org/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Interview from Finals</dc:title>
  <dc:creator>Sandrine</dc:creator>
  <cp:lastModifiedBy>Cécile Tosetti</cp:lastModifiedBy>
  <cp:revision>3</cp:revision>
  <cp:lastPrinted>2021-08-05T09:36:00Z</cp:lastPrinted>
  <dcterms:created xsi:type="dcterms:W3CDTF">2023-02-16T11:09:00Z</dcterms:created>
  <dcterms:modified xsi:type="dcterms:W3CDTF">2023-02-16T11:10:00Z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  <property fmtid="{D5CDD505-2E9C-101B-9397-08002B2CF9AE}" pid="3" name="ContentTypeId">
    <vt:lpwstr>0x0101001B82A60007AFE240A243309B278605F6</vt:lpwstr>
  </property>
  <property fmtid="{D5CDD505-2E9C-101B-9397-08002B2CF9AE}" pid="4" name="Order">
    <vt:r8>8400</vt:r8>
  </property>
  <property fmtid="{D5CDD505-2E9C-101B-9397-08002B2CF9AE}" pid="5" name="MediaServiceImageTags">
    <vt:lpwstr/>
  </property>
</Properties>
</file>